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AB5BC" w14:textId="40E673C3" w:rsidR="0099169E" w:rsidRDefault="002211E5" w:rsidP="0099169E">
      <w:pPr>
        <w:pStyle w:val="Heading2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১৯.</w:t>
      </w:r>
      <w:bookmarkStart w:id="0" w:name="_GoBack"/>
      <w:bookmarkEnd w:id="0"/>
      <w:r w:rsidR="0099169E" w:rsidRPr="0099169E">
        <w:rPr>
          <w:rFonts w:ascii="Kalpurush" w:hAnsi="Kalpurush" w:cs="Kalpurush"/>
          <w:sz w:val="28"/>
          <w:szCs w:val="28"/>
          <w:cs/>
        </w:rPr>
        <w:t>মাওলানা আজিজুর রহমান খানের বই ‘কালিমা তাইয়িবা’র উপর একটি আপত্তির বিস্তারিত জবাব</w:t>
      </w:r>
    </w:p>
    <w:p w14:paraId="1DD5D95A" w14:textId="77777777" w:rsidR="0099169E" w:rsidRPr="0099169E" w:rsidRDefault="0099169E" w:rsidP="0099169E"/>
    <w:p w14:paraId="5C3AB334" w14:textId="77777777" w:rsidR="0099169E" w:rsidRPr="0099169E" w:rsidRDefault="0099169E" w:rsidP="0099169E">
      <w:pPr>
        <w:spacing w:after="270"/>
        <w:rPr>
          <w:rFonts w:ascii="Kalpurush" w:hAnsi="Kalpurush" w:cs="Kalpurush"/>
          <w:sz w:val="28"/>
        </w:rPr>
      </w:pPr>
      <w:r w:rsidRPr="0099169E">
        <w:rPr>
          <w:rFonts w:ascii="Kalpurush" w:hAnsi="Kalpurush" w:cs="Kalpurush"/>
          <w:sz w:val="28"/>
          <w:cs/>
        </w:rPr>
        <w:t>মাওলানা আজিজুর রহমান খানের বই ‘কালিমা তাইয়িবা’র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উপর এক ভাই একটা আপত্তি করেছিলেন। বিষয়টি আমার কাছে কিছুটা গুরুত্বপূর্ণ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হওয়ায় নতুন থ্রেডে উত্তর দিচ্ছি।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</w:rPr>
        <w:br/>
      </w:r>
      <w:r w:rsidRPr="0099169E">
        <w:rPr>
          <w:rFonts w:ascii="Kalpurush" w:hAnsi="Kalpurush" w:cs="Kalpurush"/>
          <w:sz w:val="28"/>
        </w:rPr>
        <w:br/>
      </w:r>
      <w:r w:rsidRPr="0099169E">
        <w:rPr>
          <w:rFonts w:ascii="Kalpurush" w:hAnsi="Kalpurush" w:cs="Kalpurush"/>
          <w:sz w:val="28"/>
          <w:cs/>
        </w:rPr>
        <w:t>ভাইয়ের আপত্তি :-</w:t>
      </w:r>
    </w:p>
    <w:p w14:paraId="52F9BDC9" w14:textId="77777777" w:rsidR="0099169E" w:rsidRPr="0099169E" w:rsidRDefault="0099169E" w:rsidP="0099169E">
      <w:pPr>
        <w:spacing w:after="0"/>
        <w:rPr>
          <w:rFonts w:ascii="Kalpurush" w:hAnsi="Kalpurush" w:cs="Kalpurush"/>
          <w:i/>
          <w:iCs/>
          <w:sz w:val="28"/>
          <w:highlight w:val="lightGray"/>
        </w:rPr>
      </w:pP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আমার জানামতে বইটা আমাদের ইমারার ভাইদের কাছে জনপ্রিয়।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উক্ত বইয়ের ১২-১৩ পৃষ্ঠায় যা লেখা আছে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তা আমি হুবহু লিখে দিলাম।নিচের [ ]বন্ধনীর মাঝের লেখাটা।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  <w:t>[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নফসকে ইলাহ মান্য করা: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এক শ্রেণীর মানুষ আছে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যারা নিজের নফসকে ইলাহ হিসেবে মান্য করছে। পাঠকের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হয়তো মনে হতে পারে যে নিজের নফস কিভাবে ইলাহ হয়। আল্লাহ তায়ালা বলেছেন -</w:t>
      </w:r>
    </w:p>
    <w:p w14:paraId="51F2B770" w14:textId="77777777" w:rsidR="0099169E" w:rsidRPr="0099169E" w:rsidRDefault="0099169E" w:rsidP="0099169E">
      <w:pPr>
        <w:jc w:val="center"/>
        <w:rPr>
          <w:rFonts w:ascii="Kalpurush" w:hAnsi="Kalpurush" w:cs="Kalpurush"/>
          <w:i/>
          <w:iCs/>
          <w:sz w:val="28"/>
          <w:highlight w:val="lightGray"/>
        </w:rPr>
      </w:pPr>
      <w:r w:rsidRPr="0099169E">
        <w:rPr>
          <w:rFonts w:ascii="Times New Roman" w:hAnsi="Times New Roman" w:cs="Times New Roman" w:hint="cs"/>
          <w:i/>
          <w:iCs/>
          <w:sz w:val="28"/>
          <w:highlight w:val="lightGray"/>
          <w:rtl/>
          <w:lang w:bidi="ar-SA"/>
        </w:rPr>
        <w:t>أَفَرَأَيْتَ</w:t>
      </w:r>
      <w:r w:rsidRPr="0099169E">
        <w:rPr>
          <w:rFonts w:ascii="Kalpurush" w:hAnsi="Kalpurush" w:cs="Kalpurush"/>
          <w:i/>
          <w:iCs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sz w:val="28"/>
          <w:highlight w:val="lightGray"/>
          <w:rtl/>
          <w:lang w:bidi="ar-SA"/>
        </w:rPr>
        <w:t>مَنِ</w:t>
      </w:r>
      <w:r w:rsidRPr="0099169E">
        <w:rPr>
          <w:rFonts w:ascii="Kalpurush" w:hAnsi="Kalpurush" w:cs="Kalpurush"/>
          <w:i/>
          <w:iCs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sz w:val="28"/>
          <w:highlight w:val="lightGray"/>
          <w:rtl/>
          <w:lang w:bidi="ar-SA"/>
        </w:rPr>
        <w:t>اتَّخَذَ</w:t>
      </w:r>
      <w:r w:rsidRPr="0099169E">
        <w:rPr>
          <w:rFonts w:ascii="Kalpurush" w:hAnsi="Kalpurush" w:cs="Kalpurush"/>
          <w:i/>
          <w:iCs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sz w:val="28"/>
          <w:highlight w:val="lightGray"/>
          <w:rtl/>
          <w:lang w:bidi="ar-SA"/>
        </w:rPr>
        <w:t>إِلَهَهُ</w:t>
      </w:r>
      <w:r w:rsidRPr="0099169E">
        <w:rPr>
          <w:rFonts w:ascii="Kalpurush" w:hAnsi="Kalpurush" w:cs="Kalpurush"/>
          <w:i/>
          <w:iCs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sz w:val="28"/>
          <w:highlight w:val="lightGray"/>
          <w:rtl/>
          <w:lang w:bidi="ar-SA"/>
        </w:rPr>
        <w:t>هَوَاهُ</w:t>
      </w:r>
    </w:p>
    <w:p w14:paraId="67742159" w14:textId="77777777" w:rsidR="0099169E" w:rsidRPr="0099169E" w:rsidRDefault="0099169E" w:rsidP="0099169E">
      <w:pPr>
        <w:rPr>
          <w:rFonts w:ascii="Kalpurush" w:hAnsi="Kalpurush" w:cs="Kalpurush"/>
          <w:i/>
          <w:iCs/>
          <w:sz w:val="28"/>
        </w:rPr>
      </w:pP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lastRenderedPageBreak/>
        <w:t>আপনি কি তাদের দেখেছেন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যে নিজের প্রবৃত্তিকে ইলাহ বানিয়ে নিয়েছে। (সুরা ফুরকান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আয়াত :৪৩)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এ আয়াতে ইলাহ বলতে নিজের নফস বা নিজের ইচ্ছাশক্তিকে বুঝানো হয়েছে। নফসকে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ইলাহ বানানোর অর্থ হচ্ছে নফসের দাসত্ব করা। মূলত: আল্লাহর আদেশকে অমান্য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করে নিজের কামনা-বাসনা অনুযায়ী কাজ করার অর্থই হচ্ছে নফসকে ইলাহ হিসেবে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গ্রহণ করা। অর্থাৎ প্রবৃত্তির তাড়নায় আল্লাহর নির্দেশকে অমান্য করা বুঝায়।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মূর্তি পূজা করা অথবা অন্য কোন কাউকে ইলাহ হিসেবে মান্য করলে যেভাবে শিরক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হবে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নফসের দাসত্ব করা হলে তাও একই রকম শিরক হবে। হযরত আবু উমামা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রাযিয়াল্লাহু আনহু বর্ণনা করেন যে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>,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নবী করীম সাল্লাল্লাহু আলাইহি ওয়াসাল্লাম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বলেছেন-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  <w:t>"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আসমানের নিচে আল্লাহ ছাড়া আর যত মাবুদের পূজা করা হয়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তন্মধ্যে আল্লাহর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নিকট নিকৃষ্ট মাবুদ হচ্ছে নফসের খাহেশ যা অনুসরণ করা হয়"।বর্তমান সমাজে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এরূপ লোকের সংখ্যাই বেশি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যারা নিজের কামনা-বাসনার গোলাম হয়ে হক এবং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বাতিলের কোন পার্থক্য করে না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ন্যায় অন্যায়ের কোন তোয়াক্কা করে না। এ সকল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 xml:space="preserve">মানুষ নিজের খেয়ালের বশবর্তী হয়ে অবলীলায় আল্লাহর হুকুমকে অমান্য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lastRenderedPageBreak/>
        <w:t>করে।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এভাবেই এসকল লোকেরা নফসকে ইলাহের আসনে অধিষ্ঠিত করে।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একজন ব্যক্তি যখন আল্লাহর কোন নির্দেশের বিরুদ্ধে নিজের ইচ্ছাশক্তিকে প্রাধান্য দেয় তখন তার নফস ইলাহের পর্যায়ে চলে যায়।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যেমন আল্লাহর নির্দেশ হচ্ছে -সূদের লেনদেন করো না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ঘুষ নিয়ো না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ওজনে কম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দিয়ো না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মজুতদারি করো না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ভেজাল দিয়ো না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কিংবা যিনার কাছে যেয়ো না।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কিন্তু নফসের লোভ সামলাতে না পেরে মানুষেরা এ কাজগুলো করে। এ সকল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অন্যায়গুলো করার জন্য নফস মানুষকে প্রলুব্ধ করে থাকে। তখন নফস ইলাহের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পর্যায়ে পরে।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যেমন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একজন কর্মচারীকে ঘুষ গ্রহণের জন্য নফস তাকে ভিতরে ভিতরে অভাবের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যুক্তি দাড় করায় কিংবা উন্নত জীবনের মোহ দেখায়। অত:পর সে যখন কাজটি করে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তখন সে প্রবৃত্তি বা নফসকে আল্লাহর নিষেধের চেয়েও বেশি গুরুত্ব প্রদান করে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এবং এভাবে নফসকে ইলাহের আসনে বসায় এবং কর্মের দ্বারা কালিমাকে অস্বীকার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করে। এমনিভাবে নফস জীবনকে অন্যায়ভাবে উপভোগ করার চাহিদা দাড় করিয়ে কোন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ব্যক্তিকে যিনায় প্রলুব্ধ করে এবং কোন ব্যক্তি যখন এ কাজটি করে তখন সে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 xml:space="preserve">আল্লাহর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lastRenderedPageBreak/>
        <w:t>হুকুমের চেয়েও নিজের নফসকে বেশি গুরুত্ব প্রদান করে।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ফলে তার নফস ইলাহের আসনে পর্যবসিত হয়। এভাবে নফসকে ইলাহ বানিয়ে কালিমাকে অস্বীকার করে।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এভাবে জীবনের প্রতি ক্ষেত্রে নফসের তাড়নায় মানুষ যখন আল্লাহর কোন হুকুমকে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অমান্য করে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তখন নফস তাকে নিয়ন্ত্রণ করে এবং আল্লাহর হুকুমের চেয়ে নিজের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নফসকে বেশি গুরুত্ব প্রদান করে। তখন নফস ইলাহের পর্যায়ে উপনীত হয়। ফলে সে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শিরকের মধ্যে লিপ্ত হলো। কিংবা একশ্রেণীর শাসকরা যখন আল্লাহর বিধানের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তোয়াক্কা না করে নিজের খেয়াল খুশি অনুযায়ী আইন প্রণয়ন করে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তখন তাদের নফস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ইলাহের পর্যায়ে পরে। কারণ তারা এক্ষেত্রে আল্লাহর হুকুমের চেয়ে নিজের নফসকে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বেশি প্রাধান্য দেয়। তারা তখন কালিমাকে অস্বীকার করল এবং শিরকের মধ্যে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লিপ্ত হলো।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শিক্ষণীয়: নিজের খেয়ালের বশবর্তী হয়ে আল্লাহর কোন হুকুম অমান্য করার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মাধ্যমে নিজের নফসকে ইলাহ বানানো হয় এবং "আল্লাহ ছাড়া আর কোন ইলাহ নেই"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কালিমার এ বাণীকে কর্ম দ্বারা অস্বীকার করা হয়। এর মাধ্যমে ব্যক্তি কালিমার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ঘোষণা থেকে সরে দাড়ায়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 xml:space="preserve">আল্লাহর সাথে শিরকে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lastRenderedPageBreak/>
        <w:t>লিপ্ত হয়। তাই এ অবস্থা থেকে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আমাদের সব সময় বেচে থাকতে হবে।]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আমার মনে হচ্ছে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লেখক এখানে যারা নফসের প্ররোচনায় গুনাহে লিপ্ত হয়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>,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তাদেরকে মুশরিক সাব্যস্ত করেছেন।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আসলে বিষয়টা কি তাই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??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নাকি আমি ভুল বুঝেছি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??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দলিলসহ বিষয়টা খোলাসা করার অনুরোধ করছি।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আর লেখক যদি ভুল করে থাকেন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তাহলে বইটার হুকুম কি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>??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এ বই প্রচার করার হুকুম কি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>??</w:t>
      </w:r>
      <w:r w:rsidRPr="0099169E">
        <w:rPr>
          <w:rFonts w:ascii="Kalpurush" w:hAnsi="Kalpurush" w:cs="Kalpurush"/>
          <w:i/>
          <w:iCs/>
          <w:sz w:val="28"/>
        </w:rPr>
        <w:t xml:space="preserve"> </w:t>
      </w:r>
    </w:p>
    <w:p w14:paraId="6D302F1E" w14:textId="77777777" w:rsidR="0099169E" w:rsidRPr="0099169E" w:rsidRDefault="0099169E" w:rsidP="0099169E">
      <w:pPr>
        <w:spacing w:after="270"/>
        <w:rPr>
          <w:rFonts w:ascii="Kalpurush" w:hAnsi="Kalpurush" w:cs="Kalpurush"/>
          <w:sz w:val="28"/>
        </w:rPr>
      </w:pPr>
      <w:r w:rsidRPr="0099169E">
        <w:rPr>
          <w:rFonts w:ascii="Kalpurush" w:hAnsi="Kalpurush" w:cs="Kalpurush"/>
          <w:sz w:val="28"/>
        </w:rPr>
        <w:br/>
      </w:r>
      <w:r w:rsidRPr="0099169E">
        <w:rPr>
          <w:rFonts w:ascii="Kalpurush" w:hAnsi="Kalpurush" w:cs="Kalpurush"/>
          <w:sz w:val="28"/>
          <w:cs/>
        </w:rPr>
        <w:t>উত্তর:- নফসের গোলামী করাও শিরক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তবে তা ছোট শিরক। এর কারণে কেউ ইসলাম থেকে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বের হয়ে মুরতাদ হয়ে যায় না। কিন্তু যে নফসের গোলামী করে তার তাওহীদও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পূর্ণাঙ্গ না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ক্রুটিযুক্ত। শায়েখ আজিজুর রহমান (ফাক্কাল্লাহু আসরাহ) মূলত এ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বিষয়টিই বুঝাতে চেয়েছেন। আর এটা তার উল্লেখিত আয়াত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أَفَرَأَيْتَ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مَنِ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اتَّخَذَ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إِلَهَهُ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هَوَاهُ</w:t>
      </w:r>
      <w:r w:rsidRPr="0099169E">
        <w:rPr>
          <w:rFonts w:ascii="Kalpurush" w:hAnsi="Kalpurush" w:cs="Kalpurush"/>
          <w:sz w:val="28"/>
          <w:cs/>
        </w:rPr>
        <w:t xml:space="preserve"> থেকে সুস্পষ্ট। কারণ কাউকে ইলাহ বানানো যে শিরক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তা তো বলাইবাহুল্য। সুতরাং কেউ তার নফসকে ইলাহ বানালে সেটাও শিরক হবে। তবে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 xml:space="preserve">সেটা হবে ছোট শিরক। শায়েখ </w:t>
      </w:r>
      <w:r w:rsidRPr="0099169E">
        <w:rPr>
          <w:rFonts w:ascii="Kalpurush" w:hAnsi="Kalpurush" w:cs="Kalpurush"/>
          <w:sz w:val="28"/>
          <w:cs/>
        </w:rPr>
        <w:lastRenderedPageBreak/>
        <w:t>এ বিষয়টি খোলাসা করে দিলেই হয়তো ভালো হতো। অবশ্য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হতে পারে তিনি বিষয়টার ভয়াবহরূপে তুলে ধরার জন্য খোলাসা করে বলেননি। যেমন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একাধিক হাদিসে নামায ত্যাগ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গণকের কাছে যাওয়া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যিনা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মদপান ইত্যাদি গুনাহকে</w:t>
      </w:r>
      <w:r w:rsidRPr="0099169E">
        <w:rPr>
          <w:rFonts w:ascii="Kalpurush" w:hAnsi="Kalpurush" w:cs="Kalpurush"/>
          <w:sz w:val="28"/>
        </w:rPr>
        <w:t xml:space="preserve"> ‘</w:t>
      </w:r>
      <w:r w:rsidRPr="0099169E">
        <w:rPr>
          <w:rFonts w:ascii="Kalpurush" w:hAnsi="Kalpurush" w:cs="Kalpurush"/>
          <w:sz w:val="28"/>
          <w:cs/>
        </w:rPr>
        <w:t>তাগলীযান’ কুফর-শিরক বলা হয়েছে। তাছাড়া শায়েখ যেহেতু এর মধ্যে নিজেদের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মনমতো আইনপ্রণয়নকারী শাসকদেরও অন্তর্ভুক্ত করেছেন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আর নিঃসন্দেহে তাদের এ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কাজ শিরকে আকবর-বড় শিরক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এ কারণেও হয়তো শায়েখ বিষয়টি খোলাসা করেননি।</w:t>
      </w:r>
      <w:r w:rsidRPr="0099169E">
        <w:rPr>
          <w:rFonts w:ascii="Kalpurush" w:hAnsi="Kalpurush" w:cs="Kalpurush"/>
          <w:sz w:val="28"/>
        </w:rPr>
        <w:t xml:space="preserve"> </w:t>
      </w:r>
    </w:p>
    <w:p w14:paraId="6C8C7F4B" w14:textId="77777777" w:rsidR="0099169E" w:rsidRPr="0099169E" w:rsidRDefault="0099169E" w:rsidP="0099169E">
      <w:pPr>
        <w:spacing w:after="360"/>
        <w:rPr>
          <w:rFonts w:ascii="Kalpurush" w:hAnsi="Kalpurush" w:cs="Kalpurush"/>
          <w:i/>
          <w:iCs/>
          <w:color w:val="008000"/>
          <w:sz w:val="28"/>
          <w:highlight w:val="lightGray"/>
        </w:rPr>
      </w:pP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এমনিতেই আমাদেরকে মুসলিমদের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ব্যাপারে ভালো ধারণা করার আদেশ করা হয়েছে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আর শায়েখ আজিজুর রহমানের মতে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বীরমুজাহিদ আলেমগণ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যারা তাগূতের সকল চোখরাঙানি উপেক্ষা করে আমাদের নিকট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সত্য দ্বীন পৌঁছানোর চেষ্টা করেছেন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তাদের ব্যাপারে ভালো ধারণা করা তো অতি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জরুরী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তারা তো যমিনে আল্লাহ তায়ালার ‘হুজ্জত-প্রমাণ’ যারা না থাকলে আমরা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পূর্ণাঙ্গ দ্বীনের সন্ধান পেতাম না। বিকৃত ও খণ্ডিত দ্বীনই আমাদের সামনে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তুলে ধরা হতো। উমর রাযি. বলেন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, </w:t>
      </w:r>
    </w:p>
    <w:p w14:paraId="64FC4193" w14:textId="77777777" w:rsidR="0099169E" w:rsidRPr="0099169E" w:rsidRDefault="0099169E" w:rsidP="0099169E">
      <w:pPr>
        <w:spacing w:after="0"/>
        <w:jc w:val="right"/>
        <w:rPr>
          <w:rFonts w:ascii="Kalpurush" w:hAnsi="Kalpurush" w:cs="Kalpurush"/>
          <w:i/>
          <w:iCs/>
          <w:color w:val="008000"/>
          <w:sz w:val="28"/>
          <w:highlight w:val="lightGray"/>
        </w:rPr>
      </w:pP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lastRenderedPageBreak/>
        <w:t>لا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تظنن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بكلمة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خرجت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من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في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امرئ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مسلم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سوءا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وانت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تجد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لها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في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الخير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محملا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(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مداراة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الناس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لابن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أبي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الدنيا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ص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: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</w:rPr>
        <w:t xml:space="preserve">50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رقم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: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</w:rPr>
        <w:t>45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 )</w:t>
      </w:r>
    </w:p>
    <w:p w14:paraId="3C6CA2CF" w14:textId="77777777" w:rsidR="0099169E" w:rsidRPr="0099169E" w:rsidRDefault="0099169E" w:rsidP="0099169E">
      <w:pPr>
        <w:spacing w:after="360"/>
        <w:rPr>
          <w:rFonts w:ascii="Kalpurush" w:hAnsi="Kalpurush" w:cs="Kalpurush"/>
          <w:i/>
          <w:iCs/>
          <w:color w:val="008000"/>
          <w:sz w:val="28"/>
          <w:highlight w:val="lightGray"/>
        </w:rPr>
      </w:pP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br/>
        <w:t>“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তোমার মুসলিম ভাইয়ের মুখ হতে বের হওয়া কোন শব্দের ব্যাপারে তুমি খারাপ ধারণা করো না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যদি তুমি তার কোন ভালো ব্যাখ্যা করতে পারো।”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 -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মুদারাতুন নাস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ইবনু আবিদ্দুনিয়া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পৃ: ৫০ হাদিস নং : ৪৫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উমর রাযি. আরো বলেন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, </w:t>
      </w:r>
    </w:p>
    <w:p w14:paraId="2EAEA316" w14:textId="77777777" w:rsidR="0099169E" w:rsidRPr="0099169E" w:rsidRDefault="0099169E" w:rsidP="0099169E">
      <w:pPr>
        <w:spacing w:after="0"/>
        <w:jc w:val="center"/>
        <w:rPr>
          <w:rFonts w:ascii="Kalpurush" w:hAnsi="Kalpurush" w:cs="Kalpurush"/>
          <w:i/>
          <w:iCs/>
          <w:color w:val="008000"/>
          <w:sz w:val="28"/>
          <w:highlight w:val="lightGray"/>
        </w:rPr>
      </w:pP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ضَعْ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أَمْرَ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أَخِيكَ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عَلَى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أَحْسَنِهِ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حَتَّى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يَأْتِيَكَ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مِنْهُ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مَا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i/>
          <w:iCs/>
          <w:color w:val="008000"/>
          <w:sz w:val="28"/>
          <w:highlight w:val="lightGray"/>
          <w:rtl/>
          <w:lang w:bidi="ar-SA"/>
        </w:rPr>
        <w:t>يَغْلِبُكَ</w:t>
      </w:r>
    </w:p>
    <w:p w14:paraId="7CB34C32" w14:textId="77777777" w:rsidR="0099169E" w:rsidRPr="0099169E" w:rsidRDefault="0099169E" w:rsidP="0099169E">
      <w:pPr>
        <w:rPr>
          <w:rFonts w:ascii="Kalpurush" w:hAnsi="Kalpurush" w:cs="Kalpurush"/>
          <w:i/>
          <w:iCs/>
          <w:sz w:val="28"/>
        </w:rPr>
      </w:pP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তোমার ভাইয়ের বিষয়ে সর্বোত্তম ধারণাই পোষণ করো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যতক্ষণ না তোমার নিকট এমন দলিল-প্রমাণ আসে যা সুধারণা পোষণে তোমাকে অক্ষম করে দেয়।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 -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আযযুহদ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আবু দাউদ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8000"/>
          <w:sz w:val="28"/>
          <w:highlight w:val="lightGray"/>
          <w:cs/>
        </w:rPr>
        <w:t>পৃ: ৯৮ হাদিস নং : ৮৩</w:t>
      </w:r>
      <w:r w:rsidRPr="0099169E">
        <w:rPr>
          <w:rFonts w:ascii="Kalpurush" w:hAnsi="Kalpurush" w:cs="Kalpurush"/>
          <w:i/>
          <w:iCs/>
          <w:sz w:val="28"/>
        </w:rPr>
        <w:t xml:space="preserve"> </w:t>
      </w:r>
    </w:p>
    <w:p w14:paraId="057F05C4" w14:textId="77777777" w:rsidR="0099169E" w:rsidRPr="0099169E" w:rsidRDefault="0099169E" w:rsidP="0099169E">
      <w:pPr>
        <w:spacing w:after="270"/>
        <w:rPr>
          <w:rFonts w:ascii="Kalpurush" w:hAnsi="Kalpurush" w:cs="Kalpurush"/>
          <w:sz w:val="28"/>
        </w:rPr>
      </w:pPr>
      <w:r w:rsidRPr="0099169E">
        <w:rPr>
          <w:rFonts w:ascii="Kalpurush" w:hAnsi="Kalpurush" w:cs="Kalpurush"/>
          <w:sz w:val="28"/>
          <w:cs/>
        </w:rPr>
        <w:t>আর শায়েখ যে কথাগুলো বলেছেন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এগুলো তার নবআবিষ্কৃত কোন কথা নয়। বরং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পূর্ববর্তী আলেমগণও এজাতীয় কথা বলে গেছেন। শায়েখ মূলত তাদের বক্তব্যের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lastRenderedPageBreak/>
        <w:t>সারমর্মই আমাদের নিকট নিজস্ব ভাষায় পেশ করতে চেয়েছেন। আমি উদাহরণস্বরূপ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ইমাম ইবনে রজব হান্বলী (মৃত্যু: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৭৯৮ হি.) –এর একটি বক্তব্য তুলে ধরছি।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দেখুন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শায়েখের বক্তব্যের সাথে তার বক্তব্যের কতই না মিল। ইবনে রজব হান্বলী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রহ. তাঁর কিতাব</w:t>
      </w:r>
      <w:r w:rsidRPr="0099169E">
        <w:rPr>
          <w:rFonts w:ascii="Kalpurush" w:hAnsi="Kalpurush" w:cs="Kalpurush"/>
          <w:sz w:val="28"/>
        </w:rPr>
        <w:t xml:space="preserve"> “</w:t>
      </w:r>
      <w:r w:rsidRPr="0099169E">
        <w:rPr>
          <w:rFonts w:ascii="Kalpurush" w:hAnsi="Kalpurush" w:cs="Kalpurush"/>
          <w:sz w:val="28"/>
          <w:cs/>
        </w:rPr>
        <w:t>কালিমাতুল ইখলাস ও তাহকিকু মা’নাহা’ (কালিমায়ে তাইয়িবাহ ও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তার অর্থের বাস্তবায়ন) এ তিনি বলেন</w:t>
      </w:r>
      <w:r w:rsidRPr="0099169E">
        <w:rPr>
          <w:rFonts w:ascii="Kalpurush" w:hAnsi="Kalpurush" w:cs="Kalpurush"/>
          <w:sz w:val="28"/>
        </w:rPr>
        <w:t>,</w:t>
      </w:r>
      <w:r w:rsidRPr="0099169E">
        <w:rPr>
          <w:rFonts w:ascii="Kalpurush" w:hAnsi="Kalpurush" w:cs="Kalpurush"/>
          <w:sz w:val="28"/>
        </w:rPr>
        <w:br/>
      </w:r>
    </w:p>
    <w:p w14:paraId="750CDD62" w14:textId="77777777" w:rsidR="0099169E" w:rsidRPr="0099169E" w:rsidRDefault="0099169E" w:rsidP="0099169E">
      <w:pPr>
        <w:spacing w:after="0"/>
        <w:jc w:val="right"/>
        <w:rPr>
          <w:rFonts w:ascii="Kalpurush" w:hAnsi="Kalpurush" w:cs="Kalpurush"/>
          <w:sz w:val="28"/>
        </w:rPr>
      </w:pPr>
      <w:r w:rsidRPr="0099169E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قول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العبد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يقتضي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وإلآله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يطاع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يعصى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هيبة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وإجلالا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ومحبة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وخوفا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ورجاء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وتوكلا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وسؤالا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ودعاء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يصلح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عز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وجل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أشرك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مخلوقا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الأمور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خصائص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الآلهيه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قدحا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إخلاصه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قول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ونقصا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توحيده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عبودية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المخلوق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بحسب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فروع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الشرك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ولهذا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ورد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إطلاق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الكفر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ولاشرك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كثر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المعاصي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منشؤها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طاعة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خوفه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رجائه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التوكل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والعمل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لأجله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ورد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إطلاق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الشرك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الرياء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وعلى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الحلف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بغير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وعلى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التوكل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والإعتماد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وعلى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سوى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وبين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المخلوق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المشيئة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شاء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وشاء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فلان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وكذا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مالي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وأنت</w:t>
      </w:r>
      <w:r w:rsidRPr="0099169E">
        <w:rPr>
          <w:rFonts w:ascii="Kalpurush" w:hAnsi="Kalpurush" w:cs="Kalpurush"/>
          <w:sz w:val="28"/>
        </w:rPr>
        <w:br/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يقدح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التوحيد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وتفرد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بالنفع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والضر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كالطيرة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والرقى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المكروهة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وإيتان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الكهان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وتصديقهم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بما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يقولون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Kalpurush" w:hAnsi="Kalpurush" w:cs="Kalpurush"/>
          <w:sz w:val="28"/>
        </w:rPr>
        <w:br/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lastRenderedPageBreak/>
        <w:t>وكذلك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اتباع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هوى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النفس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فيما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نهى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قادح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تمام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التوحيد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وكماله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ولهذا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أطلق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الشرع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كثير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الذنوب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منشؤها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هوى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النفس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أنها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وشرك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كقتال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المسلم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أتى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حائضا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امرأة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دبرها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شرب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الخمرة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المرة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الرابعة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يخرجه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الملة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ولهذا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السلف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كفردون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وشرك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دون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شرك</w:t>
      </w:r>
      <w:r w:rsidRPr="0099169E">
        <w:rPr>
          <w:rFonts w:ascii="Kalpurush" w:hAnsi="Kalpurush" w:cs="Kalpurush"/>
          <w:sz w:val="28"/>
        </w:rPr>
        <w:br/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ورد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إطلاق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الآله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الهوى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المتبع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تعإلى</w:t>
      </w:r>
      <w:r w:rsidRPr="0099169E">
        <w:rPr>
          <w:rFonts w:ascii="Kalpurush" w:hAnsi="Kalpurush" w:cs="Kalpurush"/>
          <w:sz w:val="28"/>
          <w:rtl/>
          <w:cs/>
        </w:rPr>
        <w:t xml:space="preserve"> {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أفرأيت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اتخذ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إلهه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هواه</w:t>
      </w:r>
      <w:r w:rsidRPr="0099169E">
        <w:rPr>
          <w:rFonts w:ascii="Kalpurush" w:hAnsi="Kalpurush" w:cs="Kalpurush"/>
          <w:sz w:val="28"/>
          <w:rtl/>
          <w:cs/>
        </w:rPr>
        <w:t xml:space="preserve">}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يهوى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ركبه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قتادة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كلما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هوي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ركبه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وكلما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اشتهى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أتاه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يحجزه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ورع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تقوى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وروي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أمامة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باسناد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ضعيف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تحت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ظل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سماء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يعبد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أعظم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هوى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متبع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أخر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تزال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تدفع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أصحابها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يؤثرون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دنياهم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دينهم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فاذا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فعلوا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ردت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ويقال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كذبتم</w:t>
      </w:r>
      <w:r w:rsidRPr="0099169E">
        <w:rPr>
          <w:rFonts w:ascii="Kalpurush" w:hAnsi="Kalpurush" w:cs="Kalpurush"/>
          <w:sz w:val="28"/>
        </w:rPr>
        <w:br/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ويشهد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لذلك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الصحيح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تعس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الدينار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تعس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الدرهم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تعس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القطيفة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تعس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الخميصة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تعس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وانتكس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وإذا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شيك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انتقش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فدل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أحب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وأطاعه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غاية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قصده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ومطلوبه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ووالي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لأجله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وعادى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لأجله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فهو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عبده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الشيء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معبوده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وإلآهه</w:t>
      </w:r>
      <w:r w:rsidRPr="0099169E">
        <w:rPr>
          <w:rFonts w:ascii="Kalpurush" w:hAnsi="Kalpurush" w:cs="Kalpurush"/>
          <w:sz w:val="28"/>
        </w:rPr>
        <w:br/>
      </w:r>
      <w:r w:rsidRPr="0099169E">
        <w:rPr>
          <w:rFonts w:ascii="Kalpurush" w:hAnsi="Kalpurush" w:cs="Kalpurush"/>
          <w:sz w:val="28"/>
        </w:rPr>
        <w:br/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ويدل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أيضا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تعإلى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سمي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طاعة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الشيطان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معصيته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عبادة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للشيطان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تعإلى</w:t>
      </w:r>
      <w:r w:rsidRPr="0099169E">
        <w:rPr>
          <w:rFonts w:ascii="Kalpurush" w:hAnsi="Kalpurush" w:cs="Kalpurush"/>
          <w:sz w:val="28"/>
          <w:rtl/>
          <w:cs/>
        </w:rPr>
        <w:t xml:space="preserve"> {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ألم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أعهد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إليكم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بني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آدم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تعبدوا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الشيطان</w:t>
      </w:r>
      <w:r w:rsidRPr="0099169E">
        <w:rPr>
          <w:rFonts w:ascii="Kalpurush" w:hAnsi="Kalpurush" w:cs="Kalpurush"/>
          <w:sz w:val="28"/>
          <w:rtl/>
          <w:cs/>
        </w:rPr>
        <w:t xml:space="preserve">}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تعإلى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حاكيا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خليله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ابراهيم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لأبيه</w:t>
      </w:r>
      <w:r w:rsidRPr="0099169E">
        <w:rPr>
          <w:rFonts w:ascii="Kalpurush" w:hAnsi="Kalpurush" w:cs="Kalpurush"/>
          <w:sz w:val="28"/>
          <w:rtl/>
          <w:cs/>
        </w:rPr>
        <w:t xml:space="preserve"> {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أبت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تعبد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الشيطان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الشيطان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للرحمن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lastRenderedPageBreak/>
        <w:t>عصيا</w:t>
      </w:r>
      <w:r w:rsidRPr="0099169E">
        <w:rPr>
          <w:rFonts w:ascii="Kalpurush" w:hAnsi="Kalpurush" w:cs="Kalpurush"/>
          <w:sz w:val="28"/>
          <w:rtl/>
          <w:cs/>
        </w:rPr>
        <w:t xml:space="preserve">}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يتحقق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بعبودية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الرحمن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وطاعته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فانه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يعبد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الشيطان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بطاعته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ولم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يخلص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عبادة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الشيطان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أخلص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عبودية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الرحمن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وهم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فيهم</w:t>
      </w:r>
      <w:r w:rsidRPr="0099169E">
        <w:rPr>
          <w:rFonts w:ascii="Kalpurush" w:hAnsi="Kalpurush" w:cs="Kalpurush"/>
          <w:sz w:val="28"/>
          <w:rtl/>
          <w:cs/>
        </w:rPr>
        <w:t xml:space="preserve"> {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عبادي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ليس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سلطان</w:t>
      </w:r>
      <w:r w:rsidRPr="0099169E">
        <w:rPr>
          <w:rFonts w:ascii="Kalpurush" w:hAnsi="Kalpurush" w:cs="Kalpurush"/>
          <w:sz w:val="28"/>
          <w:rtl/>
          <w:cs/>
        </w:rPr>
        <w:t xml:space="preserve">}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فهم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حققوا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قول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وأخلصوا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قولها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وصدقوا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قولهم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بفعلهم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يلتفتوا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محبة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ورجاء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وخشية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وطاعة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وتوكلا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وهم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صدقوا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قول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وهم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عباد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حقا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Kalpurush" w:hAnsi="Kalpurush" w:cs="Kalpurush"/>
          <w:sz w:val="28"/>
        </w:rPr>
        <w:br/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فأما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بلسانه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أطاع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الشيطان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وهواه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معصية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ومخالفته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كذب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فعله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ونقص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كمال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توحيدة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بقدر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معصية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طاعة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الشيطان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والهوى</w:t>
      </w:r>
      <w:r w:rsidRPr="0099169E">
        <w:rPr>
          <w:rFonts w:ascii="Kalpurush" w:hAnsi="Kalpurush" w:cs="Kalpurush"/>
          <w:sz w:val="28"/>
          <w:rtl/>
          <w:cs/>
        </w:rPr>
        <w:t xml:space="preserve"> {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أضل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اتبع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هواه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بغير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هدى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}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99169E">
        <w:rPr>
          <w:rFonts w:ascii="Kalpurush" w:hAnsi="Kalpurush" w:cs="Kalpurush"/>
          <w:sz w:val="28"/>
          <w:rtl/>
          <w:cs/>
        </w:rPr>
        <w:t xml:space="preserve"> {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تتبع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الهوى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فيضلك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}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الهوى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فان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الهوى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يهوي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بصاحبه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النار</w:t>
      </w:r>
      <w:r w:rsidRPr="0099169E">
        <w:rPr>
          <w:rFonts w:ascii="Kalpurush" w:hAnsi="Kalpurush" w:cs="Kalpurush"/>
          <w:sz w:val="28"/>
          <w:rtl/>
          <w:cs/>
        </w:rPr>
        <w:t xml:space="preserve"> {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أأرباب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متفرقون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أم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الواحد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القهار</w:t>
      </w:r>
      <w:r w:rsidRPr="0099169E">
        <w:rPr>
          <w:rFonts w:ascii="Kalpurush" w:hAnsi="Kalpurush" w:cs="Kalpurush"/>
          <w:sz w:val="28"/>
          <w:rtl/>
          <w:cs/>
        </w:rPr>
        <w:t xml:space="preserve">} </w:t>
      </w:r>
      <w:r w:rsidRPr="0099169E">
        <w:rPr>
          <w:rFonts w:ascii="Kalpurush" w:hAnsi="Kalpurush" w:cs="Kalpurush"/>
          <w:sz w:val="28"/>
        </w:rPr>
        <w:t>)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كلمة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الإخلاص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وتحقيق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معناها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الناشر</w:t>
      </w:r>
      <w:r w:rsidRPr="0099169E">
        <w:rPr>
          <w:rFonts w:ascii="Kalpurush" w:hAnsi="Kalpurush" w:cs="Kalpurush"/>
          <w:sz w:val="28"/>
          <w:rtl/>
          <w:cs/>
        </w:rPr>
        <w:t xml:space="preserve">: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المكتب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الإسلامي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Kalpurush" w:hAnsi="Kalpurush" w:cs="Kalpurush" w:hint="cs"/>
          <w:sz w:val="28"/>
          <w:rtl/>
          <w:cs/>
        </w:rPr>
        <w:t>–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بيروت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الطبعة</w:t>
      </w:r>
      <w:r w:rsidRPr="0099169E">
        <w:rPr>
          <w:rFonts w:ascii="Kalpurush" w:hAnsi="Kalpurush" w:cs="Kalpurush"/>
          <w:sz w:val="28"/>
          <w:rtl/>
          <w:cs/>
        </w:rPr>
        <w:t xml:space="preserve">: </w:t>
      </w:r>
      <w:r w:rsidRPr="0099169E">
        <w:rPr>
          <w:rFonts w:ascii="Times New Roman" w:hAnsi="Times New Roman" w:cs="Times New Roman" w:hint="cs"/>
          <w:sz w:val="28"/>
          <w:rtl/>
          <w:lang w:bidi="ar-SA"/>
        </w:rPr>
        <w:t>الرابعة،</w:t>
      </w:r>
      <w:r w:rsidRPr="0099169E">
        <w:rPr>
          <w:rFonts w:ascii="Kalpurush" w:hAnsi="Kalpurush" w:cs="Kalpurush"/>
          <w:sz w:val="28"/>
          <w:rtl/>
          <w:cs/>
        </w:rPr>
        <w:t xml:space="preserve"> </w:t>
      </w:r>
      <w:r w:rsidRPr="0099169E">
        <w:rPr>
          <w:rFonts w:ascii="Kalpurush" w:hAnsi="Kalpurush" w:cs="Kalpurush"/>
          <w:sz w:val="28"/>
        </w:rPr>
        <w:t>1397(</w:t>
      </w:r>
    </w:p>
    <w:p w14:paraId="0995E6C0" w14:textId="77777777" w:rsidR="0099169E" w:rsidRPr="0099169E" w:rsidRDefault="0099169E" w:rsidP="0099169E">
      <w:pPr>
        <w:spacing w:after="270"/>
        <w:rPr>
          <w:rFonts w:ascii="Kalpurush" w:hAnsi="Kalpurush" w:cs="Kalpurush"/>
          <w:i/>
          <w:iCs/>
          <w:sz w:val="28"/>
          <w:highlight w:val="lightGray"/>
        </w:rPr>
      </w:pPr>
      <w:r w:rsidRPr="0099169E">
        <w:rPr>
          <w:rFonts w:ascii="Kalpurush" w:hAnsi="Kalpurush" w:cs="Kalpurush"/>
          <w:sz w:val="28"/>
        </w:rPr>
        <w:br/>
        <w:t>“</w:t>
      </w:r>
      <w:r w:rsidRPr="0099169E">
        <w:rPr>
          <w:rFonts w:ascii="Kalpurush" w:hAnsi="Kalpurush" w:cs="Kalpurush"/>
          <w:sz w:val="28"/>
          <w:cs/>
        </w:rPr>
        <w:t>লা ইলাহা ইল্লাহ বলার দাবী হলো আল্লাহ ব্যতীত কোন ইলাহ থাকবে না। আর ইলাহ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তো তিনিই যার আনুগত্য করা হয়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নাফরমানি করা হয় না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তার প্রতি সম্মান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ভয়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মহব্বত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আশা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ভরসা এবং প্রার্থনার মাধ্যমে । আর এ বিষয়গুলো শুধু আল্লাহ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 xml:space="preserve">তায়ালার শানেই উপযোগী। যে এ </w:t>
      </w:r>
      <w:r w:rsidRPr="0099169E">
        <w:rPr>
          <w:rFonts w:ascii="Kalpurush" w:hAnsi="Kalpurush" w:cs="Kalpurush"/>
          <w:sz w:val="28"/>
          <w:cs/>
        </w:rPr>
        <w:lastRenderedPageBreak/>
        <w:t>বিষয়গুলোতে কোন কিছুকে শরীক করবে তার লা ইলাহা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ইল্লাহ বলা একনিষ্ঠ হবে না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তার তাওহীদ হবে অপূর্ণাঙ্গ এবং তার অবস্থা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অনুপাতে সে মাখলুকের পূজারী হবে।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আর এ সবগুলোই শিরকের শাখা। এজন্যই অনেক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গুনাহকে কুফর-শিরক বলা হয়েছে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যে গুনাহগুলোর ভিত্তি হলো আল্লাহ ব্যতীত অন্য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কারো আনুগত্য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ভয়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তার প্রতি আশা-ভরসা এবং এ জন্য আমল। যেমন লোকদেখানো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আমল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আল্লাহ ব্যতীত অন্য কারো নামে কসম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আল্লাহ ব্যতীত অন্য কারো উপর ভরসা</w:t>
      </w:r>
      <w:r w:rsidRPr="0099169E">
        <w:rPr>
          <w:rFonts w:ascii="Kalpurush" w:hAnsi="Kalpurush" w:cs="Kalpurush"/>
          <w:sz w:val="28"/>
        </w:rPr>
        <w:t>, ‘</w:t>
      </w:r>
      <w:r w:rsidRPr="0099169E">
        <w:rPr>
          <w:rFonts w:ascii="Kalpurush" w:hAnsi="Kalpurush" w:cs="Kalpurush"/>
          <w:sz w:val="28"/>
          <w:cs/>
        </w:rPr>
        <w:t>মাশাআল্লাহ ও শাআ ফুলানুন (আল্লাহ তায়ালা এবং অমুক যা চান’) কিংবা ‘আমার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জন্য আল্লাহ ও আপনি ব্যতীত কেউ নেই’- বলার মাধ্যমে আল্লাহ এবং বান্দাকে একই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স্তরে নিয়ে আসা।</w:t>
      </w:r>
      <w:r w:rsidRPr="0099169E">
        <w:rPr>
          <w:rFonts w:ascii="Kalpurush" w:hAnsi="Kalpurush" w:cs="Kalpurush"/>
          <w:sz w:val="28"/>
        </w:rPr>
        <w:br/>
      </w:r>
      <w:r w:rsidRPr="0099169E">
        <w:rPr>
          <w:rFonts w:ascii="Kalpurush" w:hAnsi="Kalpurush" w:cs="Kalpurush"/>
          <w:sz w:val="28"/>
        </w:rPr>
        <w:br/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তেমনিভাবে যে বিষয়গুলো তাওহীদ এবং লাভ-ক্ষতির ক্ষমতা একমাত্র আল্লাহ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তায়ালার- এ বিশ্বাসকে ক্রুটিযুক্ত করে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যেমন পাখির মাধ্যমে ভাগ্যগণনা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নাজায়েয ঝাড়-ফুক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sz w:val="28"/>
          <w:highlight w:val="lightGray"/>
          <w:cs/>
        </w:rPr>
        <w:t>গণকদের নিকট যাওয়া এবং তাদের কথা সত্য বলে বিশ্বাস করা</w:t>
      </w:r>
      <w:r w:rsidRPr="0099169E">
        <w:rPr>
          <w:rFonts w:ascii="Kalpurush" w:hAnsi="Kalpurush" w:cs="Kalpurush"/>
          <w:i/>
          <w:iCs/>
          <w:sz w:val="28"/>
          <w:highlight w:val="lightGray"/>
        </w:rPr>
        <w:t xml:space="preserve">, </w:t>
      </w:r>
    </w:p>
    <w:p w14:paraId="56C207D3" w14:textId="77777777" w:rsidR="0099169E" w:rsidRPr="0099169E" w:rsidRDefault="0099169E" w:rsidP="0099169E">
      <w:pPr>
        <w:spacing w:after="0"/>
        <w:rPr>
          <w:rFonts w:ascii="Kalpurush" w:hAnsi="Kalpurush" w:cs="Kalpurush"/>
          <w:i/>
          <w:iCs/>
          <w:sz w:val="28"/>
        </w:rPr>
      </w:pP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lastRenderedPageBreak/>
        <w:t>তেমনিভাবে আল্লাহ তায়ালার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নিষিদ্ধ বিষয়াদিতে নফসের আনুগত্যও তাওহীদের পূর্ণতার প্রতিবন্ধক। এজন্যই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শরিয়তে অনেক গুনাহকে কুফর-শিরক বলা হয়েছে যার উৎস হলো নফসের আনুগত্য। যেমন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মুসলিম ভাইয়ের সাথে যুদ্ধ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হায়েযা স্ত্রীর সাথে সহবাস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স্ত্রীর সাথে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পায়ুপথে সহবাস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চারবার মদ পান করা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যদিও এ বিষয়গুলো তাকে ধর্ম থেকে বের করে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দেয় না। এ কারণেই সালাফ বলেছেন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এগুলো কুফরুন দুনা কুফরুন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শিরকুন দুনা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শিরকুন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অর্থাৎ ছোট শিরক।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যে নফসের আনুগত্য করা হয় তাকে ইলাহও বলা হয়েছে। ইরশাদ হয়েছে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>, ‘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তুমি কি সে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ব্যক্তিকে দেখেছো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যে তার প্রবৃত্তিকে ইলাহরূপে গ্রহণ করেছে।’ আয়াতের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তাফসীরে কাতাদাহ রহ. বলেন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সে হলো ঐ ব্যক্তি যে মন যা চায় তাই করে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আল্লাহর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ভয় ও তাকওয়া তাকে এ থেকে বিরত রাখে না। আবু উমামা রাযি. এর সূত্রে একটি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যয়ীফ হাদিসে এসেছে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>, ‘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আসমানের নিচে আল্লাহ ছাড়া আর যত মাবুদের পূজা করা হয়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তন্মধ্যে আল্লাহর নিকট নিকৃষ্ট মাবুদ হচ্ছে নফসের খাহেশ যা অনুসরণ করা হয়।’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অপর হাদিসে এসেছে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 xml:space="preserve">লা ইলাহা ইল্লাল্লাহ তার অনুসারীদের রক্ষা করে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lastRenderedPageBreak/>
        <w:t>যতক্ষণ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না তারা দ্বীনের উপর নিজেদের দুনিয়াকে প্রাধান্য দেয়। যখন তারা এটা করে তখন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তাদের কালিমা প্রত্যাখ্যান করা হয় এবং তাদেরকে বলা হয় তোমরা (লা ইলাহা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ইল্লাল্লাহ বলার ক্ষেত্রে) মিথ্যাবাদী।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br/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একটি সহিহ হাদিস হতেও এ বিষয়টির সমর্থন মেলে। নবীজি সাল্লাল্লাহু আলাইহি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ওয়াসাল্লাম বলেন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ধ্বংস হোক দিনারের গোলাম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ধ্বংস হোক দিরহামের গোলাম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ধ্বংস হোক ঝালরবিশিষ্ট নকশাদার চাদরের গোলাম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ধ্বংস হোক দামী পোশাকের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গোলাম। সে ধ্বংস হোক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নিপাত যাক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তার পায়ে কাটা বিঁধলে কাটাও বের না হোক।’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[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সহিহ বুখারী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২৮৮৭ জামে’ তিরমিযি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২৩৭৫]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এ হাদিস প্রমাণ করে যে কোন জিনিষকে ভালোবাসবে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তার আনুগত্য করবে এবং সে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জিনিষটিই তার পরম কামনা ও লক্ষ্য হবে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এর কারণেই সে কারো সাথে বন্ধুত্ব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করবে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এর কারণেই সে কারো সাথে শত্রুতা করবে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,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সে ঐ জিনিষটার বান্দা বলে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</w:rPr>
        <w:t xml:space="preserve"> </w:t>
      </w:r>
      <w:r w:rsidRPr="0099169E">
        <w:rPr>
          <w:rFonts w:ascii="Kalpurush" w:hAnsi="Kalpurush" w:cs="Kalpurush"/>
          <w:i/>
          <w:iCs/>
          <w:color w:val="0000FF"/>
          <w:sz w:val="28"/>
          <w:highlight w:val="lightGray"/>
          <w:cs/>
        </w:rPr>
        <w:t>বিবেচিত হবে এবং সেই জিনিষটি তার ইলাহ ও উপাস্য হয়ে যাবে।</w:t>
      </w:r>
      <w:r w:rsidRPr="0099169E">
        <w:rPr>
          <w:rFonts w:ascii="Kalpurush" w:hAnsi="Kalpurush" w:cs="Kalpurush"/>
          <w:i/>
          <w:iCs/>
          <w:sz w:val="28"/>
        </w:rPr>
        <w:t xml:space="preserve"> </w:t>
      </w:r>
    </w:p>
    <w:p w14:paraId="6CB30CB5" w14:textId="77777777" w:rsidR="0099169E" w:rsidRPr="0099169E" w:rsidRDefault="0099169E" w:rsidP="0099169E">
      <w:pPr>
        <w:rPr>
          <w:rFonts w:ascii="Kalpurush" w:hAnsi="Kalpurush" w:cs="Kalpurush"/>
          <w:sz w:val="28"/>
        </w:rPr>
      </w:pPr>
      <w:r w:rsidRPr="0099169E">
        <w:rPr>
          <w:rFonts w:ascii="Kalpurush" w:hAnsi="Kalpurush" w:cs="Kalpurush"/>
          <w:color w:val="FF0000"/>
          <w:sz w:val="28"/>
          <w:cs/>
        </w:rPr>
        <w:t>এ বিষয়ে আরো দলিল হলো</w:t>
      </w:r>
      <w:r w:rsidRPr="0099169E">
        <w:rPr>
          <w:rFonts w:ascii="Kalpurush" w:hAnsi="Kalpurush" w:cs="Kalpurush"/>
          <w:color w:val="FF0000"/>
          <w:sz w:val="28"/>
        </w:rPr>
        <w:t xml:space="preserve">, </w:t>
      </w:r>
      <w:r w:rsidRPr="0099169E">
        <w:rPr>
          <w:rFonts w:ascii="Kalpurush" w:hAnsi="Kalpurush" w:cs="Kalpurush"/>
          <w:color w:val="FF0000"/>
          <w:sz w:val="28"/>
          <w:cs/>
        </w:rPr>
        <w:t>আল্লাহ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তায়ালা তাঁর নাফরমানী করে শয়তানের আনুগত্য করাকে শয়তানের ইবাদত বলে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সাব্যস্ত করেছেন। আল্লাহ তায়ালা বলেন</w:t>
      </w:r>
      <w:r w:rsidRPr="0099169E">
        <w:rPr>
          <w:rFonts w:ascii="Kalpurush" w:hAnsi="Kalpurush" w:cs="Kalpurush"/>
          <w:color w:val="FF0000"/>
          <w:sz w:val="28"/>
        </w:rPr>
        <w:t>, ‘</w:t>
      </w:r>
      <w:r w:rsidRPr="0099169E">
        <w:rPr>
          <w:rFonts w:ascii="Kalpurush" w:hAnsi="Kalpurush" w:cs="Kalpurush"/>
          <w:color w:val="FF0000"/>
          <w:sz w:val="28"/>
          <w:cs/>
        </w:rPr>
        <w:t xml:space="preserve">হে </w:t>
      </w:r>
      <w:r w:rsidRPr="0099169E">
        <w:rPr>
          <w:rFonts w:ascii="Kalpurush" w:hAnsi="Kalpurush" w:cs="Kalpurush"/>
          <w:color w:val="FF0000"/>
          <w:sz w:val="28"/>
          <w:cs/>
        </w:rPr>
        <w:lastRenderedPageBreak/>
        <w:t>বনী আদম</w:t>
      </w:r>
      <w:r w:rsidRPr="0099169E">
        <w:rPr>
          <w:rFonts w:ascii="Kalpurush" w:hAnsi="Kalpurush" w:cs="Kalpurush"/>
          <w:color w:val="FF0000"/>
          <w:sz w:val="28"/>
        </w:rPr>
        <w:t xml:space="preserve">, </w:t>
      </w:r>
      <w:r w:rsidRPr="0099169E">
        <w:rPr>
          <w:rFonts w:ascii="Kalpurush" w:hAnsi="Kalpurush" w:cs="Kalpurush"/>
          <w:color w:val="FF0000"/>
          <w:sz w:val="28"/>
          <w:cs/>
        </w:rPr>
        <w:t>আমি কি তোমাদের থেকে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প্রতিশ্রুতি নেইনি যে</w:t>
      </w:r>
      <w:r w:rsidRPr="0099169E">
        <w:rPr>
          <w:rFonts w:ascii="Kalpurush" w:hAnsi="Kalpurush" w:cs="Kalpurush"/>
          <w:color w:val="FF0000"/>
          <w:sz w:val="28"/>
        </w:rPr>
        <w:t xml:space="preserve">, </w:t>
      </w:r>
      <w:r w:rsidRPr="0099169E">
        <w:rPr>
          <w:rFonts w:ascii="Kalpurush" w:hAnsi="Kalpurush" w:cs="Kalpurush"/>
          <w:color w:val="FF0000"/>
          <w:sz w:val="28"/>
          <w:cs/>
        </w:rPr>
        <w:t>তোমরা শয়তানের ইবাদত করবে না।’ ইবরাহীম আলাইহিস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সালাম তার পিতাকে যা বলেছিলেন</w:t>
      </w:r>
      <w:r w:rsidRPr="0099169E">
        <w:rPr>
          <w:rFonts w:ascii="Kalpurush" w:hAnsi="Kalpurush" w:cs="Kalpurush"/>
          <w:color w:val="FF0000"/>
          <w:sz w:val="28"/>
        </w:rPr>
        <w:t xml:space="preserve">, </w:t>
      </w:r>
      <w:r w:rsidRPr="0099169E">
        <w:rPr>
          <w:rFonts w:ascii="Kalpurush" w:hAnsi="Kalpurush" w:cs="Kalpurush"/>
          <w:color w:val="FF0000"/>
          <w:sz w:val="28"/>
          <w:cs/>
        </w:rPr>
        <w:t>আল্লাহ তায়ালা তা বর্ণনা করে বলেন</w:t>
      </w:r>
      <w:r w:rsidRPr="0099169E">
        <w:rPr>
          <w:rFonts w:ascii="Kalpurush" w:hAnsi="Kalpurush" w:cs="Kalpurush"/>
          <w:color w:val="FF0000"/>
          <w:sz w:val="28"/>
        </w:rPr>
        <w:t>, ‘</w:t>
      </w:r>
      <w:r w:rsidRPr="0099169E">
        <w:rPr>
          <w:rFonts w:ascii="Kalpurush" w:hAnsi="Kalpurush" w:cs="Kalpurush"/>
          <w:color w:val="FF0000"/>
          <w:sz w:val="28"/>
          <w:cs/>
        </w:rPr>
        <w:t>হে আমার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পিতা! আপনি শয়তানের ইবাদত করবেন না। নিশ্চয়ই শয়তান রহমানের অবাধ্য।’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সুতরাং যে রহমানের ইবাদত ও আনুগত্য করে না সে শয়তানের আনুগত্যের মাধ্যমে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তার পূজারী হয়ে যাবে এবং শয়তানের পূজা হতে শুধু সেই মুক্ত থাকবে যে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একনিষ্ঠভাবে আল্লাহ তায়ালার ইবাদত করবে। যাদের ব্যাপারে আল্লাহ তায়ালা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বলেছেন</w:t>
      </w:r>
      <w:r w:rsidRPr="0099169E">
        <w:rPr>
          <w:rFonts w:ascii="Kalpurush" w:hAnsi="Kalpurush" w:cs="Kalpurush"/>
          <w:color w:val="FF0000"/>
          <w:sz w:val="28"/>
        </w:rPr>
        <w:t>, ‘</w:t>
      </w:r>
      <w:r w:rsidRPr="0099169E">
        <w:rPr>
          <w:rFonts w:ascii="Kalpurush" w:hAnsi="Kalpurush" w:cs="Kalpurush"/>
          <w:color w:val="FF0000"/>
          <w:sz w:val="28"/>
          <w:cs/>
        </w:rPr>
        <w:t>আমার বান্দাদের উপর তোমার কোন ক্ষমতা নেই’। তারাই লা ইলাহা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ইল্লাহর বাস্তবায়নকারী। তারা একনিষ্ঠভাবে এ কালিমা বলেছে এবং তাদের কাজ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তাদের কথার সত্যায়ন করেছে। তারা মহব্বত</w:t>
      </w:r>
      <w:r w:rsidRPr="0099169E">
        <w:rPr>
          <w:rFonts w:ascii="Kalpurush" w:hAnsi="Kalpurush" w:cs="Kalpurush"/>
          <w:color w:val="FF0000"/>
          <w:sz w:val="28"/>
        </w:rPr>
        <w:t xml:space="preserve">, </w:t>
      </w:r>
      <w:r w:rsidRPr="0099169E">
        <w:rPr>
          <w:rFonts w:ascii="Kalpurush" w:hAnsi="Kalpurush" w:cs="Kalpurush"/>
          <w:color w:val="FF0000"/>
          <w:sz w:val="28"/>
          <w:cs/>
        </w:rPr>
        <w:t>আশা</w:t>
      </w:r>
      <w:r w:rsidRPr="0099169E">
        <w:rPr>
          <w:rFonts w:ascii="Kalpurush" w:hAnsi="Kalpurush" w:cs="Kalpurush"/>
          <w:color w:val="FF0000"/>
          <w:sz w:val="28"/>
        </w:rPr>
        <w:t xml:space="preserve">, </w:t>
      </w:r>
      <w:r w:rsidRPr="0099169E">
        <w:rPr>
          <w:rFonts w:ascii="Kalpurush" w:hAnsi="Kalpurush" w:cs="Kalpurush"/>
          <w:color w:val="FF0000"/>
          <w:sz w:val="28"/>
          <w:cs/>
        </w:rPr>
        <w:t>ভরসা</w:t>
      </w:r>
      <w:r w:rsidRPr="0099169E">
        <w:rPr>
          <w:rFonts w:ascii="Kalpurush" w:hAnsi="Kalpurush" w:cs="Kalpurush"/>
          <w:color w:val="FF0000"/>
          <w:sz w:val="28"/>
        </w:rPr>
        <w:t xml:space="preserve">, </w:t>
      </w:r>
      <w:r w:rsidRPr="0099169E">
        <w:rPr>
          <w:rFonts w:ascii="Kalpurush" w:hAnsi="Kalpurush" w:cs="Kalpurush"/>
          <w:color w:val="FF0000"/>
          <w:sz w:val="28"/>
          <w:cs/>
        </w:rPr>
        <w:t>ভয় আনুগত্য কোন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ক্ষেত্রেই গাইরুল্লাহর দিকে ভ্রুক্ষেপ করেনি।তারাই লা ইলাহা ইল্লাহ বলার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ক্ষেত্রে সত্যবাদী। তারাই আল্লাহ তায়ালার প্রকৃত বান্দা। পক্ষান্তরে যে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মুখে লা ইলাহা ইল্লাল্লাহ বলে</w:t>
      </w:r>
      <w:r w:rsidRPr="0099169E">
        <w:rPr>
          <w:rFonts w:ascii="Kalpurush" w:hAnsi="Kalpurush" w:cs="Kalpurush"/>
          <w:color w:val="FF0000"/>
          <w:sz w:val="28"/>
        </w:rPr>
        <w:t xml:space="preserve">, </w:t>
      </w:r>
      <w:r w:rsidRPr="0099169E">
        <w:rPr>
          <w:rFonts w:ascii="Kalpurush" w:hAnsi="Kalpurush" w:cs="Kalpurush"/>
          <w:color w:val="FF0000"/>
          <w:sz w:val="28"/>
          <w:cs/>
        </w:rPr>
        <w:t>এরপর আল্লাহ তায়ালার নাফরমানী করে নফস ও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>শয়তানের আনুগত্য করে</w:t>
      </w:r>
      <w:r w:rsidRPr="0099169E">
        <w:rPr>
          <w:rFonts w:ascii="Kalpurush" w:hAnsi="Kalpurush" w:cs="Kalpurush"/>
          <w:color w:val="FF0000"/>
          <w:sz w:val="28"/>
        </w:rPr>
        <w:t xml:space="preserve">, </w:t>
      </w:r>
      <w:r w:rsidRPr="0099169E">
        <w:rPr>
          <w:rFonts w:ascii="Kalpurush" w:hAnsi="Kalpurush" w:cs="Kalpurush"/>
          <w:color w:val="FF0000"/>
          <w:sz w:val="28"/>
          <w:cs/>
        </w:rPr>
        <w:t>তার কাজ তার কথাকে মিথ্যা প্রমাণ করে এবং নফস ও</w:t>
      </w:r>
      <w:r w:rsidRPr="0099169E">
        <w:rPr>
          <w:rFonts w:ascii="Kalpurush" w:hAnsi="Kalpurush" w:cs="Kalpurush"/>
          <w:color w:val="FF0000"/>
          <w:sz w:val="28"/>
        </w:rPr>
        <w:t xml:space="preserve"> </w:t>
      </w:r>
      <w:r w:rsidRPr="0099169E">
        <w:rPr>
          <w:rFonts w:ascii="Kalpurush" w:hAnsi="Kalpurush" w:cs="Kalpurush"/>
          <w:color w:val="FF0000"/>
          <w:sz w:val="28"/>
          <w:cs/>
        </w:rPr>
        <w:t xml:space="preserve">শয়তানের আনুগত্য অনুপাতে তার তাওহীদের মাঝে কমতি </w:t>
      </w:r>
      <w:r w:rsidRPr="0099169E">
        <w:rPr>
          <w:rFonts w:ascii="Kalpurush" w:hAnsi="Kalpurush" w:cs="Kalpurush"/>
          <w:color w:val="FF0000"/>
          <w:sz w:val="28"/>
          <w:cs/>
        </w:rPr>
        <w:lastRenderedPageBreak/>
        <w:t>আসে।</w:t>
      </w:r>
      <w:r w:rsidRPr="0099169E">
        <w:rPr>
          <w:rFonts w:ascii="Kalpurush" w:hAnsi="Kalpurush" w:cs="Kalpurush"/>
          <w:sz w:val="28"/>
        </w:rPr>
        <w:br/>
      </w:r>
      <w:r w:rsidRPr="0099169E">
        <w:rPr>
          <w:rFonts w:ascii="Kalpurush" w:hAnsi="Kalpurush" w:cs="Kalpurush"/>
          <w:sz w:val="28"/>
        </w:rPr>
        <w:br/>
        <w:t>‘</w:t>
      </w:r>
      <w:r w:rsidRPr="0099169E">
        <w:rPr>
          <w:rFonts w:ascii="Kalpurush" w:hAnsi="Kalpurush" w:cs="Kalpurush"/>
          <w:sz w:val="28"/>
          <w:cs/>
        </w:rPr>
        <w:t>যে আল্লাহ তায়ালার হেদায়েত ব্যতীত নফসের অনুসরণ করে তার অপেক্ষা বড় গোমরাহ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আর কে আছে</w:t>
      </w:r>
      <w:r w:rsidRPr="0099169E">
        <w:rPr>
          <w:rFonts w:ascii="Kalpurush" w:hAnsi="Kalpurush" w:cs="Kalpurush"/>
          <w:sz w:val="28"/>
        </w:rPr>
        <w:t>? ‘</w:t>
      </w:r>
      <w:r w:rsidRPr="0099169E">
        <w:rPr>
          <w:rFonts w:ascii="Kalpurush" w:hAnsi="Kalpurush" w:cs="Kalpurush"/>
          <w:sz w:val="28"/>
          <w:cs/>
        </w:rPr>
        <w:t>তুমি নফসের আনুগত্য করো না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তাহলে তা তোমাকে আল্লাহর পথ হতে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বিচ্যুত করে দিবে।’ সুতরাং হে মানুষ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তুমি আল্লাহর বান্দা হয়ে যাও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নফসের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বান্দা হয়ো না। কেননা নফস তার বান্দাকে জাহান্নামে নিয়ে যাবে। ‘ভিন্ন ভিন্ন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অনেক ইলাহ উত্তম না প্রবল পরাক্রমশালী এক আল্লাহ’। -কালিমাতুল ইখলাস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পৃ:</w:t>
      </w:r>
      <w:r w:rsidRPr="0099169E">
        <w:rPr>
          <w:rFonts w:ascii="Kalpurush" w:hAnsi="Kalpurush" w:cs="Kalpurush"/>
          <w:sz w:val="28"/>
        </w:rPr>
        <w:t xml:space="preserve"> </w:t>
      </w:r>
      <w:r w:rsidRPr="0099169E">
        <w:rPr>
          <w:rFonts w:ascii="Kalpurush" w:hAnsi="Kalpurush" w:cs="Kalpurush"/>
          <w:sz w:val="28"/>
          <w:cs/>
        </w:rPr>
        <w:t>২৩-২৮ আলমাকতাবুল ইসলামী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বৈরুত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চতুর্থ প্রকাশনা</w:t>
      </w:r>
      <w:r w:rsidRPr="0099169E">
        <w:rPr>
          <w:rFonts w:ascii="Kalpurush" w:hAnsi="Kalpurush" w:cs="Kalpurush"/>
          <w:sz w:val="28"/>
        </w:rPr>
        <w:t xml:space="preserve">, </w:t>
      </w:r>
      <w:r w:rsidRPr="0099169E">
        <w:rPr>
          <w:rFonts w:ascii="Kalpurush" w:hAnsi="Kalpurush" w:cs="Kalpurush"/>
          <w:sz w:val="28"/>
          <w:cs/>
        </w:rPr>
        <w:t>১৩৯৭ হি.</w:t>
      </w:r>
      <w:r w:rsidRPr="0099169E">
        <w:rPr>
          <w:rFonts w:ascii="Kalpurush" w:hAnsi="Kalpurush" w:cs="Kalpurush"/>
          <w:sz w:val="28"/>
        </w:rPr>
        <w:t xml:space="preserve"> </w:t>
      </w:r>
    </w:p>
    <w:p w14:paraId="24E31849" w14:textId="4553ADAF" w:rsidR="00615F7D" w:rsidRPr="0099169E" w:rsidRDefault="00615F7D" w:rsidP="0099169E">
      <w:pPr>
        <w:rPr>
          <w:rFonts w:ascii="Kalpurush" w:hAnsi="Kalpurush" w:cs="Kalpurush"/>
          <w:sz w:val="28"/>
        </w:rPr>
      </w:pPr>
    </w:p>
    <w:sectPr w:rsidR="00615F7D" w:rsidRPr="0099169E" w:rsidSect="006942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0B0418" w:rsidRDefault="000B0418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0B0418" w:rsidRDefault="000B0418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0B0418" w:rsidRDefault="000B04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0B0418" w:rsidRDefault="000B0418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2379E3E9" w:rsidR="000B0418" w:rsidRPr="00CA37A5" w:rsidRDefault="000B0418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211E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2379E3E9" w:rsidR="000B0418" w:rsidRPr="00CA37A5" w:rsidRDefault="000B0418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2211E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0B0418" w:rsidRDefault="000B04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0B0418" w:rsidRDefault="000B0418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0B0418" w:rsidRDefault="000B0418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0B0418" w:rsidRDefault="000B04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0B0418" w:rsidRDefault="000B04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0B0418" w:rsidRDefault="000B04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A53AF"/>
    <w:rsid w:val="000A68A1"/>
    <w:rsid w:val="000B0418"/>
    <w:rsid w:val="000C020D"/>
    <w:rsid w:val="00100FA7"/>
    <w:rsid w:val="0010173D"/>
    <w:rsid w:val="001053E7"/>
    <w:rsid w:val="001115DB"/>
    <w:rsid w:val="001207B2"/>
    <w:rsid w:val="00136930"/>
    <w:rsid w:val="00150CCA"/>
    <w:rsid w:val="00167739"/>
    <w:rsid w:val="001725BE"/>
    <w:rsid w:val="0017776D"/>
    <w:rsid w:val="001840F0"/>
    <w:rsid w:val="00185E2F"/>
    <w:rsid w:val="00187E12"/>
    <w:rsid w:val="001A1A90"/>
    <w:rsid w:val="001B08D4"/>
    <w:rsid w:val="001E468E"/>
    <w:rsid w:val="00207141"/>
    <w:rsid w:val="00214022"/>
    <w:rsid w:val="002211E5"/>
    <w:rsid w:val="0023526F"/>
    <w:rsid w:val="00237425"/>
    <w:rsid w:val="00237E51"/>
    <w:rsid w:val="0024355E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67857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53D80"/>
    <w:rsid w:val="005701C4"/>
    <w:rsid w:val="005811AD"/>
    <w:rsid w:val="0059743F"/>
    <w:rsid w:val="005A32B0"/>
    <w:rsid w:val="005C23ED"/>
    <w:rsid w:val="005F3B62"/>
    <w:rsid w:val="005F5F9C"/>
    <w:rsid w:val="006033F3"/>
    <w:rsid w:val="006066B1"/>
    <w:rsid w:val="00610CEF"/>
    <w:rsid w:val="00615F7D"/>
    <w:rsid w:val="00632B77"/>
    <w:rsid w:val="00662079"/>
    <w:rsid w:val="00670C9D"/>
    <w:rsid w:val="006942D8"/>
    <w:rsid w:val="006C5A7E"/>
    <w:rsid w:val="006D640B"/>
    <w:rsid w:val="006E06BA"/>
    <w:rsid w:val="006F289F"/>
    <w:rsid w:val="006F2C5B"/>
    <w:rsid w:val="00706867"/>
    <w:rsid w:val="00720562"/>
    <w:rsid w:val="00730888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5524D"/>
    <w:rsid w:val="00970DA3"/>
    <w:rsid w:val="00985DAB"/>
    <w:rsid w:val="0099169E"/>
    <w:rsid w:val="00996832"/>
    <w:rsid w:val="009B15D7"/>
    <w:rsid w:val="009B343C"/>
    <w:rsid w:val="009C48D1"/>
    <w:rsid w:val="009C4A5C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C011A"/>
    <w:rsid w:val="00AD34FC"/>
    <w:rsid w:val="00AD3B87"/>
    <w:rsid w:val="00AD55F4"/>
    <w:rsid w:val="00AD6F1E"/>
    <w:rsid w:val="00AE24FB"/>
    <w:rsid w:val="00AE5870"/>
    <w:rsid w:val="00B22D5F"/>
    <w:rsid w:val="00B24299"/>
    <w:rsid w:val="00B25E83"/>
    <w:rsid w:val="00B40E35"/>
    <w:rsid w:val="00B41C59"/>
    <w:rsid w:val="00B47371"/>
    <w:rsid w:val="00B53CC7"/>
    <w:rsid w:val="00B76B3B"/>
    <w:rsid w:val="00B80397"/>
    <w:rsid w:val="00B83C7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CD1C18"/>
    <w:rsid w:val="00D26015"/>
    <w:rsid w:val="00D36825"/>
    <w:rsid w:val="00D54A0F"/>
    <w:rsid w:val="00D63EA2"/>
    <w:rsid w:val="00D70F39"/>
    <w:rsid w:val="00DA331E"/>
    <w:rsid w:val="00DB75F8"/>
    <w:rsid w:val="00DD60C7"/>
    <w:rsid w:val="00DE3CB9"/>
    <w:rsid w:val="00DE7148"/>
    <w:rsid w:val="00E246E3"/>
    <w:rsid w:val="00E348FA"/>
    <w:rsid w:val="00E933AD"/>
    <w:rsid w:val="00EC69AA"/>
    <w:rsid w:val="00ED3079"/>
    <w:rsid w:val="00F4376F"/>
    <w:rsid w:val="00F875E7"/>
    <w:rsid w:val="00FD5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45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2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10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0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9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00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7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2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591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5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87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4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077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7796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2020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7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1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5514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9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9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7247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668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2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930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4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42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10842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8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4021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0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8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8939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8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9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8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5003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8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89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9225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9102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8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57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7817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4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9713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E24AF-5516-4CDB-8CD1-8E2D33431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1918</Words>
  <Characters>10938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2021-07-09T01:47:00Z</dcterms:created>
  <dcterms:modified xsi:type="dcterms:W3CDTF">2021-07-09T03:18:00Z</dcterms:modified>
</cp:coreProperties>
</file>