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E05" w:rsidRDefault="00346E05" w:rsidP="00E5728E">
      <w:pPr>
        <w:pStyle w:val="a5"/>
        <w:shd w:val="clear" w:color="auto" w:fill="FFFFFF"/>
        <w:spacing w:before="0" w:beforeAutospacing="0" w:after="0" w:afterAutospacing="0"/>
        <w:textAlignment w:val="baseline"/>
        <w:rPr>
          <w:b/>
          <w:bCs/>
          <w:spacing w:val="2"/>
          <w:sz w:val="28"/>
          <w:szCs w:val="28"/>
          <w:bdr w:val="none" w:sz="0" w:space="0" w:color="auto" w:frame="1"/>
        </w:rPr>
      </w:pPr>
    </w:p>
    <w:p w:rsidR="00346E05" w:rsidRDefault="00346E05" w:rsidP="00E615F0">
      <w:pPr>
        <w:pStyle w:val="a5"/>
        <w:shd w:val="clear" w:color="auto" w:fill="FFFFFF"/>
        <w:spacing w:before="0" w:beforeAutospacing="0" w:after="0" w:afterAutospacing="0"/>
        <w:jc w:val="center"/>
        <w:textAlignment w:val="baseline"/>
        <w:rPr>
          <w:b/>
          <w:bCs/>
          <w:spacing w:val="2"/>
          <w:sz w:val="28"/>
          <w:szCs w:val="28"/>
          <w:bdr w:val="none" w:sz="0" w:space="0" w:color="auto" w:frame="1"/>
        </w:rPr>
      </w:pPr>
    </w:p>
    <w:p w:rsidR="00E615F0" w:rsidRDefault="00E615F0" w:rsidP="00E615F0">
      <w:pPr>
        <w:pStyle w:val="a5"/>
        <w:shd w:val="clear" w:color="auto" w:fill="FFFFFF"/>
        <w:spacing w:before="0" w:beforeAutospacing="0" w:after="0" w:afterAutospacing="0"/>
        <w:jc w:val="center"/>
        <w:textAlignment w:val="baseline"/>
        <w:rPr>
          <w:b/>
          <w:bCs/>
          <w:spacing w:val="2"/>
          <w:sz w:val="28"/>
          <w:szCs w:val="28"/>
          <w:bdr w:val="none" w:sz="0" w:space="0" w:color="auto" w:frame="1"/>
        </w:rPr>
      </w:pPr>
      <w:r>
        <w:rPr>
          <w:b/>
          <w:bCs/>
          <w:spacing w:val="2"/>
          <w:sz w:val="28"/>
          <w:szCs w:val="28"/>
          <w:bdr w:val="none" w:sz="0" w:space="0" w:color="auto" w:frame="1"/>
        </w:rPr>
        <w:t>Д</w:t>
      </w:r>
      <w:r w:rsidRPr="00EC5DE5">
        <w:rPr>
          <w:b/>
          <w:bCs/>
          <w:spacing w:val="2"/>
          <w:sz w:val="28"/>
          <w:szCs w:val="28"/>
          <w:bdr w:val="none" w:sz="0" w:space="0" w:color="auto" w:frame="1"/>
        </w:rPr>
        <w:t>оговор закупа</w:t>
      </w:r>
    </w:p>
    <w:p w:rsidR="00E615F0" w:rsidRPr="00364A3B" w:rsidRDefault="004270CE" w:rsidP="004270CE">
      <w:pPr>
        <w:pStyle w:val="a5"/>
        <w:shd w:val="clear" w:color="auto" w:fill="FFFFFF"/>
        <w:spacing w:before="0" w:beforeAutospacing="0" w:after="0" w:afterAutospacing="0"/>
        <w:ind w:left="567"/>
        <w:textAlignment w:val="baseline"/>
        <w:rPr>
          <w:spacing w:val="2"/>
          <w:sz w:val="28"/>
          <w:szCs w:val="28"/>
        </w:rPr>
      </w:pPr>
      <w:r>
        <w:rPr>
          <w:spacing w:val="2"/>
          <w:sz w:val="28"/>
          <w:szCs w:val="28"/>
        </w:rPr>
        <w:t xml:space="preserve">                                                              №</w:t>
      </w:r>
    </w:p>
    <w:p w:rsidR="00E615F0" w:rsidRPr="00346E05" w:rsidRDefault="00837D42" w:rsidP="00346E05">
      <w:pPr>
        <w:pStyle w:val="a5"/>
        <w:shd w:val="clear" w:color="auto" w:fill="FFFFFF"/>
        <w:spacing w:before="0" w:beforeAutospacing="0" w:after="0" w:afterAutospacing="0"/>
        <w:ind w:left="567"/>
        <w:textAlignment w:val="baseline"/>
        <w:rPr>
          <w:spacing w:val="2"/>
        </w:rPr>
      </w:pPr>
      <w:r w:rsidRPr="00837D42">
        <w:rPr>
          <w:spacing w:val="2"/>
        </w:rPr>
        <w:t xml:space="preserve">    </w:t>
      </w:r>
      <w:proofErr w:type="spellStart"/>
      <w:r w:rsidR="00E615F0" w:rsidRPr="00346E05">
        <w:rPr>
          <w:spacing w:val="2"/>
        </w:rPr>
        <w:t>г.Алматы</w:t>
      </w:r>
      <w:proofErr w:type="spellEnd"/>
      <w:r w:rsidR="00E615F0" w:rsidRPr="00346E05">
        <w:rPr>
          <w:spacing w:val="2"/>
        </w:rPr>
        <w:t xml:space="preserve">                                                                                       </w:t>
      </w:r>
      <w:r w:rsidR="00346E05">
        <w:rPr>
          <w:spacing w:val="2"/>
        </w:rPr>
        <w:t xml:space="preserve">            </w:t>
      </w:r>
      <w:r w:rsidRPr="00837D42">
        <w:rPr>
          <w:spacing w:val="2"/>
        </w:rPr>
        <w:t xml:space="preserve">    </w:t>
      </w:r>
      <w:proofErr w:type="gramStart"/>
      <w:r w:rsidRPr="00837D42">
        <w:rPr>
          <w:spacing w:val="2"/>
        </w:rPr>
        <w:t xml:space="preserve">   </w:t>
      </w:r>
      <w:r w:rsidR="00CB7441">
        <w:rPr>
          <w:spacing w:val="2"/>
        </w:rPr>
        <w:t>«</w:t>
      </w:r>
      <w:proofErr w:type="gramEnd"/>
      <w:r w:rsidR="00CB7441">
        <w:rPr>
          <w:spacing w:val="2"/>
        </w:rPr>
        <w:t>___»______201</w:t>
      </w:r>
      <w:r w:rsidR="00127482">
        <w:rPr>
          <w:spacing w:val="2"/>
        </w:rPr>
        <w:t xml:space="preserve">9 </w:t>
      </w:r>
      <w:r w:rsidR="00FF4D89">
        <w:rPr>
          <w:spacing w:val="2"/>
        </w:rPr>
        <w:t>г</w:t>
      </w:r>
      <w:r w:rsidR="00346E05">
        <w:rPr>
          <w:spacing w:val="2"/>
        </w:rPr>
        <w:t xml:space="preserve">       </w:t>
      </w:r>
      <w:r w:rsidR="00E615F0" w:rsidRPr="00346E05">
        <w:rPr>
          <w:spacing w:val="2"/>
        </w:rPr>
        <w:t xml:space="preserve"> </w:t>
      </w:r>
      <w:r w:rsidR="00B92B0C">
        <w:rPr>
          <w:spacing w:val="2"/>
        </w:rPr>
        <w:t xml:space="preserve">                   </w:t>
      </w:r>
    </w:p>
    <w:p w:rsidR="004270CE" w:rsidRDefault="00E615F0" w:rsidP="00346E05">
      <w:pPr>
        <w:pStyle w:val="a5"/>
        <w:shd w:val="clear" w:color="auto" w:fill="FFFFFF"/>
        <w:spacing w:before="0" w:beforeAutospacing="0" w:after="0" w:afterAutospacing="0"/>
        <w:ind w:left="567"/>
        <w:jc w:val="both"/>
        <w:textAlignment w:val="baseline"/>
        <w:rPr>
          <w:spacing w:val="2"/>
        </w:rPr>
      </w:pPr>
      <w:r w:rsidRPr="00346E05">
        <w:rPr>
          <w:spacing w:val="2"/>
        </w:rPr>
        <w:br/>
      </w:r>
      <w:r w:rsidR="00346E05" w:rsidRPr="00346E05">
        <w:rPr>
          <w:b/>
          <w:spacing w:val="2"/>
        </w:rPr>
        <w:t xml:space="preserve">             </w:t>
      </w:r>
      <w:r w:rsidRPr="00346E05">
        <w:rPr>
          <w:b/>
          <w:spacing w:val="2"/>
        </w:rPr>
        <w:t xml:space="preserve">ГКП на ПХВ </w:t>
      </w:r>
      <w:proofErr w:type="gramStart"/>
      <w:r w:rsidRPr="00346E05">
        <w:rPr>
          <w:b/>
          <w:spacing w:val="2"/>
        </w:rPr>
        <w:t xml:space="preserve">« </w:t>
      </w:r>
      <w:r w:rsidR="00312FD5">
        <w:rPr>
          <w:b/>
          <w:spacing w:val="2"/>
        </w:rPr>
        <w:t>Городская</w:t>
      </w:r>
      <w:proofErr w:type="gramEnd"/>
      <w:r w:rsidR="00312FD5">
        <w:rPr>
          <w:b/>
          <w:spacing w:val="2"/>
        </w:rPr>
        <w:t xml:space="preserve"> поликлиника № 36</w:t>
      </w:r>
      <w:r w:rsidRPr="00346E05">
        <w:rPr>
          <w:spacing w:val="2"/>
        </w:rPr>
        <w:t xml:space="preserve">», именуемый в дальнейшем – «Заказчик», в лице Главного врача </w:t>
      </w:r>
      <w:r w:rsidR="00312FD5">
        <w:rPr>
          <w:b/>
          <w:spacing w:val="2"/>
          <w:lang w:val="kk-KZ"/>
        </w:rPr>
        <w:t>Тілеген Г. Ө</w:t>
      </w:r>
      <w:r w:rsidRPr="00346E05">
        <w:rPr>
          <w:spacing w:val="2"/>
        </w:rPr>
        <w:t>,</w:t>
      </w:r>
      <w:r w:rsidR="00346E05">
        <w:rPr>
          <w:spacing w:val="2"/>
        </w:rPr>
        <w:t xml:space="preserve"> </w:t>
      </w:r>
      <w:r w:rsidRPr="00346E05">
        <w:rPr>
          <w:spacing w:val="2"/>
        </w:rPr>
        <w:t>действующий на основании Устава, с одной стороны, и</w:t>
      </w:r>
      <w:r w:rsidR="004270CE">
        <w:rPr>
          <w:b/>
          <w:spacing w:val="2"/>
        </w:rPr>
        <w:t xml:space="preserve">  </w:t>
      </w:r>
      <w:r w:rsidR="004270CE" w:rsidRPr="004270CE">
        <w:rPr>
          <w:spacing w:val="2"/>
          <w:u w:val="single"/>
        </w:rPr>
        <w:t xml:space="preserve">              </w:t>
      </w:r>
      <w:r w:rsidRPr="00346E05">
        <w:rPr>
          <w:b/>
          <w:spacing w:val="2"/>
        </w:rPr>
        <w:t>,</w:t>
      </w:r>
      <w:r w:rsidR="004270CE">
        <w:rPr>
          <w:spacing w:val="2"/>
        </w:rPr>
        <w:t xml:space="preserve"> именуемый в дальнейшем – </w:t>
      </w:r>
      <w:r w:rsidRPr="00346E05">
        <w:rPr>
          <w:spacing w:val="2"/>
        </w:rPr>
        <w:t>«</w:t>
      </w:r>
      <w:r w:rsidR="00127482" w:rsidRPr="00346E05">
        <w:rPr>
          <w:spacing w:val="2"/>
        </w:rPr>
        <w:t>Поставщик», в</w:t>
      </w:r>
      <w:r w:rsidRPr="00346E05">
        <w:rPr>
          <w:spacing w:val="2"/>
        </w:rPr>
        <w:t xml:space="preserve"> лице </w:t>
      </w:r>
      <w:r w:rsidR="004270CE">
        <w:rPr>
          <w:spacing w:val="2"/>
        </w:rPr>
        <w:t xml:space="preserve">   ______        </w:t>
      </w:r>
    </w:p>
    <w:p w:rsidR="00E615F0" w:rsidRPr="00346E05" w:rsidRDefault="00E615F0" w:rsidP="00346E05">
      <w:pPr>
        <w:pStyle w:val="a5"/>
        <w:shd w:val="clear" w:color="auto" w:fill="FFFFFF"/>
        <w:spacing w:before="0" w:beforeAutospacing="0" w:after="0" w:afterAutospacing="0"/>
        <w:ind w:left="567"/>
        <w:jc w:val="both"/>
        <w:textAlignment w:val="baseline"/>
        <w:rPr>
          <w:spacing w:val="2"/>
        </w:rPr>
      </w:pPr>
      <w:r w:rsidRPr="00346E05">
        <w:rPr>
          <w:spacing w:val="2"/>
        </w:rPr>
        <w:t>действующего на основании Устава,</w:t>
      </w:r>
      <w:r w:rsidR="00786D23" w:rsidRPr="00786D23">
        <w:rPr>
          <w:spacing w:val="2"/>
        </w:rPr>
        <w:t xml:space="preserve"> </w:t>
      </w:r>
      <w:r w:rsidRPr="00346E05">
        <w:rPr>
          <w:spacing w:val="2"/>
        </w:rPr>
        <w:t xml:space="preserve">с другой стороны, на основании </w:t>
      </w:r>
      <w:r w:rsidRPr="00346E05">
        <w:rPr>
          <w:bCs/>
          <w:spacing w:val="2"/>
          <w:bdr w:val="none" w:sz="0" w:space="0" w:color="auto" w:frame="1"/>
        </w:rPr>
        <w:t>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по оказанию гарантированного объема бесплатной медицинской помощи и</w:t>
      </w:r>
      <w:r w:rsidRPr="00346E05">
        <w:t xml:space="preserve"> медицинской помощи в системе обязательного социального медицинского страхования</w:t>
      </w:r>
      <w:r w:rsidRPr="00346E05">
        <w:rPr>
          <w:bCs/>
          <w:spacing w:val="2"/>
          <w:bdr w:val="none" w:sz="0" w:space="0" w:color="auto" w:frame="1"/>
        </w:rPr>
        <w:t xml:space="preserve">, </w:t>
      </w:r>
      <w:r w:rsidRPr="00346E05">
        <w:rPr>
          <w:spacing w:val="2"/>
        </w:rPr>
        <w:t>утвержденных постановлением Правительства Республики Казахстан от 30 октября 2009 года № 1729</w:t>
      </w:r>
      <w:r w:rsidR="004F2C59">
        <w:rPr>
          <w:spacing w:val="2"/>
        </w:rPr>
        <w:t xml:space="preserve">, </w:t>
      </w:r>
      <w:r w:rsidRPr="00346E05">
        <w:rPr>
          <w:spacing w:val="2"/>
        </w:rPr>
        <w:t xml:space="preserve">и протокола об итогах закупа способом </w:t>
      </w:r>
      <w:r w:rsidR="007F78FA">
        <w:rPr>
          <w:spacing w:val="2"/>
        </w:rPr>
        <w:t xml:space="preserve">запроса ценовых предложений </w:t>
      </w:r>
      <w:r w:rsidRPr="00346E05">
        <w:rPr>
          <w:spacing w:val="2"/>
        </w:rPr>
        <w:t xml:space="preserve">по закупу </w:t>
      </w:r>
      <w:r w:rsidR="003D4FF6">
        <w:rPr>
          <w:spacing w:val="2"/>
        </w:rPr>
        <w:t>реагентов</w:t>
      </w:r>
      <w:r w:rsidR="00CB7441">
        <w:rPr>
          <w:spacing w:val="2"/>
        </w:rPr>
        <w:t>, прошедшего в 201</w:t>
      </w:r>
      <w:r w:rsidR="00127482">
        <w:rPr>
          <w:spacing w:val="2"/>
        </w:rPr>
        <w:t>9</w:t>
      </w:r>
      <w:r w:rsidR="00043547">
        <w:rPr>
          <w:spacing w:val="2"/>
        </w:rPr>
        <w:t xml:space="preserve"> </w:t>
      </w:r>
      <w:r w:rsidRPr="00346E05">
        <w:rPr>
          <w:spacing w:val="2"/>
        </w:rPr>
        <w:t xml:space="preserve">году </w:t>
      </w:r>
      <w:r w:rsidR="008B3708">
        <w:rPr>
          <w:spacing w:val="2"/>
          <w:u w:val="single"/>
        </w:rPr>
        <w:t xml:space="preserve">           </w:t>
      </w:r>
      <w:r w:rsidRPr="00346E05">
        <w:rPr>
          <w:spacing w:val="2"/>
        </w:rPr>
        <w:t>заключили настоящий Договор закупа (далее – Договор) и пришли к соглашению о нижеследующем:</w:t>
      </w:r>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Поставщик обязуется поставить товар в соответствии с условиями Договора, в количестве и качестве, определенных в приложениях к настоящему Договору, а Заказчик принять его и оплатить в соответствии с условиями Договора.</w:t>
      </w:r>
      <w:bookmarkStart w:id="0" w:name="z478"/>
      <w:bookmarkEnd w:id="0"/>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 xml:space="preserve">Общая стоимость товаров составляет </w:t>
      </w:r>
      <w:r w:rsidR="004270CE" w:rsidRPr="004270CE">
        <w:t xml:space="preserve"> </w:t>
      </w:r>
      <w:r w:rsidR="004270CE" w:rsidRPr="004270CE">
        <w:rPr>
          <w:u w:val="single"/>
        </w:rPr>
        <w:t xml:space="preserve">                  </w:t>
      </w:r>
      <w:proofErr w:type="gramStart"/>
      <w:r w:rsidR="004270CE" w:rsidRPr="004270CE">
        <w:rPr>
          <w:u w:val="single"/>
        </w:rPr>
        <w:t xml:space="preserve">  </w:t>
      </w:r>
      <w:r w:rsidRPr="004270CE">
        <w:rPr>
          <w:spacing w:val="2"/>
        </w:rPr>
        <w:t xml:space="preserve"> </w:t>
      </w:r>
      <w:r w:rsidRPr="00346E05">
        <w:rPr>
          <w:spacing w:val="2"/>
        </w:rPr>
        <w:t>(</w:t>
      </w:r>
      <w:proofErr w:type="gramEnd"/>
      <w:r w:rsidRPr="00346E05">
        <w:rPr>
          <w:spacing w:val="2"/>
        </w:rPr>
        <w:t>далее – общая сумма договора).</w:t>
      </w:r>
      <w:bookmarkStart w:id="1" w:name="z479"/>
      <w:bookmarkEnd w:id="1"/>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В данном Договоре нижеперечисленные понятия будут иметь следующее толкование:</w:t>
      </w:r>
      <w:bookmarkStart w:id="2" w:name="z480"/>
      <w:bookmarkEnd w:id="2"/>
    </w:p>
    <w:p w:rsidR="00E615F0" w:rsidRPr="00346E05" w:rsidRDefault="00E615F0" w:rsidP="00346E05">
      <w:pPr>
        <w:pStyle w:val="a5"/>
        <w:numPr>
          <w:ilvl w:val="0"/>
          <w:numId w:val="2"/>
        </w:numPr>
        <w:shd w:val="clear" w:color="auto" w:fill="FFFFFF"/>
        <w:spacing w:before="0" w:beforeAutospacing="0" w:after="0" w:afterAutospacing="0"/>
        <w:ind w:left="567" w:firstLine="709"/>
        <w:jc w:val="both"/>
        <w:textAlignment w:val="baseline"/>
        <w:rPr>
          <w:spacing w:val="2"/>
        </w:rPr>
      </w:pPr>
      <w:r w:rsidRPr="00346E05">
        <w:rPr>
          <w:spacing w:val="2"/>
        </w:rPr>
        <w:t>Договор – гражданско-правовой договор, заключенный между Заказчиком и Поставщиком в соответствии с Правилами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и иными нормативными правовыми актами Республики Казахстан, зафиксированный в письменной форме, подписанный сторонами со всеми приложениями и дополнениями к нему, а также со всей документацией, на которую в договоре есть ссылки;</w:t>
      </w:r>
      <w:bookmarkStart w:id="3" w:name="z481"/>
      <w:bookmarkEnd w:id="3"/>
    </w:p>
    <w:p w:rsidR="00E615F0" w:rsidRPr="00346E05" w:rsidRDefault="00E615F0" w:rsidP="00346E05">
      <w:pPr>
        <w:pStyle w:val="a5"/>
        <w:numPr>
          <w:ilvl w:val="0"/>
          <w:numId w:val="2"/>
        </w:numPr>
        <w:shd w:val="clear" w:color="auto" w:fill="FFFFFF"/>
        <w:spacing w:before="0" w:beforeAutospacing="0" w:after="0" w:afterAutospacing="0"/>
        <w:ind w:left="567" w:firstLine="709"/>
        <w:jc w:val="both"/>
        <w:textAlignment w:val="baseline"/>
        <w:rPr>
          <w:spacing w:val="2"/>
        </w:rPr>
      </w:pPr>
      <w:r w:rsidRPr="00346E05">
        <w:rPr>
          <w:spacing w:val="2"/>
        </w:rPr>
        <w:t>цена Договора означает цену, которая должна быть выплачена Заказчиком Поставщику в рамках Договора за полное выполнение своих договорных обязательств;</w:t>
      </w:r>
      <w:bookmarkStart w:id="4" w:name="z482"/>
      <w:bookmarkEnd w:id="4"/>
    </w:p>
    <w:p w:rsidR="00E615F0" w:rsidRPr="00346E05" w:rsidRDefault="00E615F0" w:rsidP="00346E05">
      <w:pPr>
        <w:pStyle w:val="a5"/>
        <w:numPr>
          <w:ilvl w:val="0"/>
          <w:numId w:val="2"/>
        </w:numPr>
        <w:shd w:val="clear" w:color="auto" w:fill="FFFFFF"/>
        <w:spacing w:before="0" w:beforeAutospacing="0" w:after="0" w:afterAutospacing="0"/>
        <w:ind w:left="567" w:firstLine="709"/>
        <w:jc w:val="both"/>
        <w:textAlignment w:val="baseline"/>
        <w:rPr>
          <w:spacing w:val="2"/>
        </w:rPr>
      </w:pPr>
      <w:r w:rsidRPr="00346E05">
        <w:rPr>
          <w:spacing w:val="2"/>
        </w:rPr>
        <w:t>товары - товары и сопутствующие услуги, которые Поставщик должен поставить Заказчику в рамках Договора;</w:t>
      </w:r>
      <w:bookmarkStart w:id="5" w:name="z483"/>
      <w:bookmarkEnd w:id="5"/>
    </w:p>
    <w:p w:rsidR="00E615F0" w:rsidRPr="00346E05" w:rsidRDefault="00E615F0" w:rsidP="00346E05">
      <w:pPr>
        <w:pStyle w:val="a5"/>
        <w:numPr>
          <w:ilvl w:val="0"/>
          <w:numId w:val="2"/>
        </w:numPr>
        <w:shd w:val="clear" w:color="auto" w:fill="FFFFFF"/>
        <w:spacing w:before="0" w:beforeAutospacing="0" w:after="0" w:afterAutospacing="0"/>
        <w:ind w:left="567" w:firstLine="709"/>
        <w:jc w:val="both"/>
        <w:textAlignment w:val="baseline"/>
        <w:rPr>
          <w:spacing w:val="2"/>
        </w:rPr>
      </w:pPr>
      <w:r w:rsidRPr="00346E05">
        <w:rPr>
          <w:spacing w:val="2"/>
        </w:rPr>
        <w:t>сопутствующие услуги - услуги, обеспечивающие поставку товаров, такие, например, как транспортировка и страхование, и любые другие вспомогательные услуги, включающие, например, монтаж, пуск, оказание технического содействия, обучение и другие подобного рода обязанности Поставщика, предусмотренные данным Договором;</w:t>
      </w:r>
      <w:bookmarkStart w:id="6" w:name="z484"/>
      <w:bookmarkEnd w:id="6"/>
    </w:p>
    <w:p w:rsidR="00E615F0" w:rsidRPr="00346E05" w:rsidRDefault="00E615F0" w:rsidP="00346E05">
      <w:pPr>
        <w:pStyle w:val="a5"/>
        <w:numPr>
          <w:ilvl w:val="0"/>
          <w:numId w:val="2"/>
        </w:numPr>
        <w:shd w:val="clear" w:color="auto" w:fill="FFFFFF"/>
        <w:spacing w:before="0" w:beforeAutospacing="0" w:after="0" w:afterAutospacing="0"/>
        <w:ind w:left="567" w:firstLine="709"/>
        <w:jc w:val="both"/>
        <w:textAlignment w:val="baseline"/>
        <w:rPr>
          <w:spacing w:val="2"/>
        </w:rPr>
      </w:pPr>
      <w:r w:rsidRPr="00346E05">
        <w:rPr>
          <w:spacing w:val="2"/>
        </w:rPr>
        <w:t xml:space="preserve">Заказчик – государственные органы, государственные учреждения, государственные предприятия и акционерные общества, контрольный </w:t>
      </w:r>
      <w:proofErr w:type="gramStart"/>
      <w:r w:rsidRPr="00346E05">
        <w:rPr>
          <w:spacing w:val="2"/>
        </w:rPr>
        <w:t>пакет акций</w:t>
      </w:r>
      <w:proofErr w:type="gramEnd"/>
      <w:r w:rsidRPr="00346E05">
        <w:rPr>
          <w:spacing w:val="2"/>
        </w:rPr>
        <w:t xml:space="preserve"> которых принадлежит государству, а также </w:t>
      </w:r>
      <w:proofErr w:type="spellStart"/>
      <w:r w:rsidRPr="00346E05">
        <w:rPr>
          <w:spacing w:val="2"/>
        </w:rPr>
        <w:t>аффилиированные</w:t>
      </w:r>
      <w:proofErr w:type="spellEnd"/>
      <w:r w:rsidRPr="00346E05">
        <w:rPr>
          <w:spacing w:val="2"/>
        </w:rPr>
        <w:t xml:space="preserve"> с ними юридические лица;</w:t>
      </w:r>
      <w:bookmarkStart w:id="7" w:name="z485"/>
      <w:bookmarkEnd w:id="7"/>
    </w:p>
    <w:p w:rsidR="00E615F0" w:rsidRPr="00346E05" w:rsidRDefault="00E615F0" w:rsidP="00346E05">
      <w:pPr>
        <w:pStyle w:val="a5"/>
        <w:numPr>
          <w:ilvl w:val="0"/>
          <w:numId w:val="2"/>
        </w:numPr>
        <w:shd w:val="clear" w:color="auto" w:fill="FFFFFF"/>
        <w:spacing w:before="0" w:beforeAutospacing="0" w:after="0" w:afterAutospacing="0"/>
        <w:ind w:left="567" w:firstLine="709"/>
        <w:jc w:val="both"/>
        <w:textAlignment w:val="baseline"/>
        <w:rPr>
          <w:spacing w:val="2"/>
        </w:rPr>
      </w:pPr>
      <w:r w:rsidRPr="00346E05">
        <w:rPr>
          <w:spacing w:val="2"/>
        </w:rPr>
        <w:t>Поставщик - физическое или юридическое лицо, выступающее в качестве контрагента Заказчика в заключенном с ним Договоре о закупе и осуществляющее поставку товаров, указанных в условиях Договора.</w:t>
      </w:r>
      <w:bookmarkStart w:id="8" w:name="z486"/>
      <w:bookmarkEnd w:id="8"/>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Перечисленные ниже документы и условия, оговоренные в них, образуют данный Договор и считаются его неотъемлемой частью, а именно:</w:t>
      </w:r>
    </w:p>
    <w:p w:rsidR="00FF4D89" w:rsidRPr="008749AA" w:rsidRDefault="00E615F0" w:rsidP="008749AA">
      <w:pPr>
        <w:pStyle w:val="a5"/>
        <w:numPr>
          <w:ilvl w:val="0"/>
          <w:numId w:val="3"/>
        </w:numPr>
        <w:shd w:val="clear" w:color="auto" w:fill="FFFFFF"/>
        <w:spacing w:before="0" w:beforeAutospacing="0" w:after="0" w:afterAutospacing="0"/>
        <w:ind w:left="567" w:firstLine="709"/>
        <w:jc w:val="both"/>
        <w:textAlignment w:val="baseline"/>
        <w:rPr>
          <w:spacing w:val="2"/>
        </w:rPr>
      </w:pPr>
      <w:bookmarkStart w:id="9" w:name="z487"/>
      <w:bookmarkEnd w:id="9"/>
      <w:r w:rsidRPr="00346E05">
        <w:rPr>
          <w:spacing w:val="2"/>
        </w:rPr>
        <w:t>настоящий Договор;</w:t>
      </w:r>
    </w:p>
    <w:p w:rsidR="00E615F0" w:rsidRPr="00346E05" w:rsidRDefault="00E615F0" w:rsidP="00346E05">
      <w:pPr>
        <w:pStyle w:val="a5"/>
        <w:numPr>
          <w:ilvl w:val="0"/>
          <w:numId w:val="3"/>
        </w:numPr>
        <w:shd w:val="clear" w:color="auto" w:fill="FFFFFF"/>
        <w:spacing w:before="0" w:beforeAutospacing="0" w:after="0" w:afterAutospacing="0"/>
        <w:ind w:left="567" w:firstLine="709"/>
        <w:jc w:val="both"/>
        <w:textAlignment w:val="baseline"/>
        <w:rPr>
          <w:spacing w:val="2"/>
        </w:rPr>
      </w:pPr>
      <w:bookmarkStart w:id="10" w:name="z488"/>
      <w:bookmarkEnd w:id="10"/>
      <w:r w:rsidRPr="00346E05">
        <w:rPr>
          <w:spacing w:val="2"/>
        </w:rPr>
        <w:t>перечень закупаемых товаров;</w:t>
      </w:r>
    </w:p>
    <w:p w:rsidR="00E615F0" w:rsidRPr="00346E05" w:rsidRDefault="00E615F0" w:rsidP="00346E05">
      <w:pPr>
        <w:pStyle w:val="a5"/>
        <w:numPr>
          <w:ilvl w:val="0"/>
          <w:numId w:val="3"/>
        </w:numPr>
        <w:shd w:val="clear" w:color="auto" w:fill="FFFFFF"/>
        <w:spacing w:before="0" w:beforeAutospacing="0" w:after="0" w:afterAutospacing="0"/>
        <w:ind w:left="567" w:firstLine="709"/>
        <w:jc w:val="both"/>
        <w:textAlignment w:val="baseline"/>
        <w:rPr>
          <w:spacing w:val="2"/>
        </w:rPr>
      </w:pPr>
      <w:bookmarkStart w:id="11" w:name="z489"/>
      <w:bookmarkEnd w:id="11"/>
      <w:r w:rsidRPr="00346E05">
        <w:rPr>
          <w:spacing w:val="2"/>
        </w:rPr>
        <w:t>техническая спецификация;</w:t>
      </w:r>
      <w:bookmarkStart w:id="12" w:name="z490"/>
      <w:bookmarkEnd w:id="12"/>
    </w:p>
    <w:p w:rsidR="00E615F0" w:rsidRPr="00346E05" w:rsidRDefault="00E615F0" w:rsidP="00346E05">
      <w:pPr>
        <w:pStyle w:val="a5"/>
        <w:numPr>
          <w:ilvl w:val="0"/>
          <w:numId w:val="3"/>
        </w:numPr>
        <w:shd w:val="clear" w:color="auto" w:fill="FFFFFF"/>
        <w:spacing w:before="0" w:beforeAutospacing="0" w:after="0" w:afterAutospacing="0"/>
        <w:ind w:left="567" w:firstLine="709"/>
        <w:jc w:val="both"/>
        <w:textAlignment w:val="baseline"/>
        <w:rPr>
          <w:spacing w:val="2"/>
        </w:rPr>
      </w:pPr>
      <w:r w:rsidRPr="00346E05">
        <w:rPr>
          <w:spacing w:val="2"/>
        </w:rPr>
        <w:lastRenderedPageBreak/>
        <w:t>обеспечение исполнения Договора (этот подпункт указывается, если в тендерной документации предусматривается внесение обеспечения исполнения Договора).</w:t>
      </w:r>
      <w:bookmarkStart w:id="13" w:name="z491"/>
      <w:bookmarkEnd w:id="13"/>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 xml:space="preserve">Форма оплаты </w:t>
      </w:r>
      <w:r w:rsidR="00D7288C" w:rsidRPr="00346E05">
        <w:rPr>
          <w:spacing w:val="2"/>
        </w:rPr>
        <w:t>перечисление на расчетный счет Поставщика.</w:t>
      </w:r>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 xml:space="preserve">Сроки выплат </w:t>
      </w:r>
      <w:r w:rsidR="00D7288C" w:rsidRPr="00346E05">
        <w:rPr>
          <w:spacing w:val="2"/>
        </w:rPr>
        <w:t xml:space="preserve">в течение 30 календарных дней после приемки товара в пункте назначения. </w:t>
      </w:r>
      <w:bookmarkStart w:id="14" w:name="z493"/>
      <w:bookmarkEnd w:id="14"/>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Необходимые документы, предшествующие оплате:</w:t>
      </w:r>
    </w:p>
    <w:p w:rsidR="00E615F0" w:rsidRPr="00346E05" w:rsidRDefault="00E615F0" w:rsidP="00346E05">
      <w:pPr>
        <w:pStyle w:val="a5"/>
        <w:numPr>
          <w:ilvl w:val="0"/>
          <w:numId w:val="4"/>
        </w:numPr>
        <w:shd w:val="clear" w:color="auto" w:fill="FFFFFF"/>
        <w:spacing w:before="0" w:beforeAutospacing="0" w:after="0" w:afterAutospacing="0"/>
        <w:ind w:left="567" w:firstLine="709"/>
        <w:jc w:val="both"/>
        <w:textAlignment w:val="baseline"/>
        <w:rPr>
          <w:spacing w:val="2"/>
        </w:rPr>
      </w:pPr>
      <w:r w:rsidRPr="00346E05">
        <w:rPr>
          <w:spacing w:val="2"/>
        </w:rPr>
        <w:t>копия договора или иные документы, представляемые поставщиком и подтверждающие его статус производителя, официального дистрибьютора либо официального представителя производителя;</w:t>
      </w:r>
    </w:p>
    <w:p w:rsidR="00E615F0" w:rsidRPr="007979B5" w:rsidRDefault="00D7288C" w:rsidP="007979B5">
      <w:pPr>
        <w:pStyle w:val="a5"/>
        <w:numPr>
          <w:ilvl w:val="0"/>
          <w:numId w:val="4"/>
        </w:numPr>
        <w:shd w:val="clear" w:color="auto" w:fill="FFFFFF"/>
        <w:spacing w:before="0" w:beforeAutospacing="0" w:after="0" w:afterAutospacing="0"/>
        <w:ind w:left="567" w:firstLine="709"/>
        <w:jc w:val="both"/>
        <w:textAlignment w:val="baseline"/>
        <w:rPr>
          <w:spacing w:val="2"/>
        </w:rPr>
      </w:pPr>
      <w:r w:rsidRPr="00346E05">
        <w:rPr>
          <w:spacing w:val="2"/>
        </w:rPr>
        <w:t xml:space="preserve">Счет- фактура, накладная, акт приемки </w:t>
      </w:r>
      <w:proofErr w:type="gramStart"/>
      <w:r w:rsidRPr="00346E05">
        <w:rPr>
          <w:spacing w:val="2"/>
        </w:rPr>
        <w:t>товара</w:t>
      </w:r>
      <w:bookmarkStart w:id="15" w:name="z494"/>
      <w:bookmarkEnd w:id="15"/>
      <w:r w:rsidRPr="00346E05">
        <w:rPr>
          <w:spacing w:val="2"/>
        </w:rPr>
        <w:t>.</w:t>
      </w:r>
      <w:r w:rsidR="00E615F0" w:rsidRPr="007979B5">
        <w:rPr>
          <w:spacing w:val="2"/>
        </w:rPr>
        <w:t>.</w:t>
      </w:r>
      <w:bookmarkStart w:id="16" w:name="z495"/>
      <w:bookmarkEnd w:id="16"/>
      <w:proofErr w:type="gramEnd"/>
    </w:p>
    <w:p w:rsidR="007979B5" w:rsidRDefault="007979B5" w:rsidP="007979B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 xml:space="preserve">Товары, поставляемые в рамках данного Договора, должны соответствовать или быть выше стандартов, указанных в технической спецификации </w:t>
      </w:r>
    </w:p>
    <w:p w:rsidR="007979B5" w:rsidRPr="007979B5" w:rsidRDefault="00E615F0" w:rsidP="007979B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Поставщик не должен без предварительного письменного согласия Заказчика раскрывать кому-либо содержание Договора или какого-либо из его положений, а также технической документации, планов, чертежей, моделей, образцов или информации, представленных Заказчиком или от его имени другими лицами, за исключением того персонала, который привлечен Поставщиком для выполнения настоящего Договора. Указанная информация должна представляться этому персоналу конфиденциально и в той мере, насколько это необходимо для выполнения договорных обязательств.</w:t>
      </w:r>
      <w:bookmarkStart w:id="17" w:name="z496"/>
      <w:bookmarkEnd w:id="17"/>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Поставщик не должен без предварительного письменного согласия Заказчика использовать какие-либо вышеперечисленные документы или информацию, кроме как в целях реализации Договора.</w:t>
      </w:r>
      <w:bookmarkStart w:id="18" w:name="z497"/>
      <w:bookmarkEnd w:id="18"/>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Поставщик должен обеспечить упаковку товаров, способную предотвратить их от повреждения или порчи во время перевозки к конечному пункту назначения, указанному в приложении 1 к тендерной документации.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bookmarkStart w:id="19" w:name="z498"/>
      <w:bookmarkEnd w:id="19"/>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Упаковка и маркировка ящиков, а также документация внутри и вне ее должны строго соответствовать специальным требованиям, определенным Заказчиком.</w:t>
      </w:r>
      <w:bookmarkStart w:id="20" w:name="z499"/>
      <w:bookmarkEnd w:id="20"/>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Поставка товаров осуществляется Поставщиком в соответствии с условиями Заказчика, оговоренными в перечне закупаемых товаров.</w:t>
      </w:r>
      <w:bookmarkStart w:id="21" w:name="z500"/>
      <w:bookmarkEnd w:id="21"/>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Поставщик должен поставить товары до пункта назначения, указанного в приложении 1 к тендерной документации. Транспортировка этих товаров до пункта назначения осуществляется и оплачивается Поставщиком, а связанные с этим расходы включаются в цену Договора.</w:t>
      </w:r>
      <w:bookmarkStart w:id="22" w:name="z501"/>
      <w:bookmarkEnd w:id="22"/>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В рамках данного Договора Поставщик должен предоставить услуги, указанные в тендерной документации.</w:t>
      </w:r>
      <w:bookmarkStart w:id="23" w:name="z502"/>
      <w:bookmarkEnd w:id="23"/>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Цены на сопутствующие услуги должны быть включены в цену Договора.</w:t>
      </w:r>
      <w:bookmarkStart w:id="24" w:name="z503"/>
      <w:bookmarkEnd w:id="24"/>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Заказчик может потребовать от Поставщика предоставить следующую информацию о запасных частях, изготовляемых или реализуемых Поставщиком, а именно стоимость и номенклатуру запасных частей, которые Заказчик может выбрать для закупки у Поставщика и использовать их после истечения гарантийного срока.</w:t>
      </w:r>
      <w:bookmarkStart w:id="25" w:name="z504"/>
      <w:bookmarkEnd w:id="25"/>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Поставщик, в случае прекращения производства им запасных частей, должен:</w:t>
      </w:r>
      <w:bookmarkStart w:id="26" w:name="z505"/>
      <w:bookmarkEnd w:id="26"/>
    </w:p>
    <w:p w:rsidR="00E615F0" w:rsidRPr="00346E05" w:rsidRDefault="00E615F0" w:rsidP="00346E05">
      <w:pPr>
        <w:pStyle w:val="a5"/>
        <w:shd w:val="clear" w:color="auto" w:fill="FFFFFF"/>
        <w:spacing w:before="0" w:beforeAutospacing="0" w:after="0" w:afterAutospacing="0"/>
        <w:ind w:left="567" w:firstLine="709"/>
        <w:jc w:val="both"/>
        <w:textAlignment w:val="baseline"/>
        <w:rPr>
          <w:spacing w:val="2"/>
        </w:rPr>
      </w:pPr>
      <w:r w:rsidRPr="00346E05">
        <w:rPr>
          <w:spacing w:val="2"/>
        </w:rPr>
        <w:t>а) заблаговременно уведомить Заказчика о предстоящем свертывании производства, с тем, чтобы позволить ему произвести необходимые закупки в необходимых количествах;</w:t>
      </w:r>
      <w:bookmarkStart w:id="27" w:name="z506"/>
      <w:bookmarkEnd w:id="27"/>
    </w:p>
    <w:p w:rsidR="00E615F0" w:rsidRPr="00346E05" w:rsidRDefault="00E615F0" w:rsidP="00346E05">
      <w:pPr>
        <w:pStyle w:val="a5"/>
        <w:shd w:val="clear" w:color="auto" w:fill="FFFFFF"/>
        <w:spacing w:before="0" w:beforeAutospacing="0" w:after="0" w:afterAutospacing="0"/>
        <w:ind w:left="567" w:firstLine="709"/>
        <w:jc w:val="both"/>
        <w:textAlignment w:val="baseline"/>
        <w:rPr>
          <w:spacing w:val="2"/>
        </w:rPr>
      </w:pPr>
      <w:r w:rsidRPr="00346E05">
        <w:rPr>
          <w:spacing w:val="2"/>
        </w:rPr>
        <w:t>б) в случае необходимости вслед за прекращением производства бесплатно предоставить Заказчику планы, чертежи и техническую документацию на запасные части.</w:t>
      </w:r>
      <w:bookmarkStart w:id="28" w:name="z507"/>
      <w:bookmarkEnd w:id="28"/>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 xml:space="preserve">Поставщик гарантирует, что товары, поставленные в рамках Договора, являются новыми, неиспользованными, новейшими либо серийными моделями, отражающими все последние модификации конструкций и материалов, если Договором не предусмотрено иное. Поставщик далее гарантирует, что товары, поставленные по данному Договору, не будут иметь </w:t>
      </w:r>
      <w:r w:rsidRPr="00346E05">
        <w:rPr>
          <w:spacing w:val="2"/>
        </w:rPr>
        <w:lastRenderedPageBreak/>
        <w:t>дефектов, связанных с конструкцией, материалами или работой, при нормальном использовании поставленных товаров в условиях, обычных для страны Заказчика. В случае появления дефектов в конструкциях, материалах, изготовленных Поставщиком в строгом соответствии с технической спецификацией, представленной Заказчиком, Поставщик не несет ответственности за упущения Заказчика в его (Заказчика) технической спецификации.</w:t>
      </w:r>
      <w:bookmarkStart w:id="29" w:name="z508"/>
      <w:bookmarkEnd w:id="29"/>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Эта гарантия действительна в течение___________________________________________________ дней после</w:t>
      </w:r>
    </w:p>
    <w:p w:rsidR="00E615F0" w:rsidRPr="00346E05" w:rsidRDefault="00E615F0" w:rsidP="00346E05">
      <w:pPr>
        <w:pStyle w:val="a5"/>
        <w:shd w:val="clear" w:color="auto" w:fill="FFFFFF"/>
        <w:spacing w:before="0" w:beforeAutospacing="0" w:after="0" w:afterAutospacing="0"/>
        <w:ind w:left="567"/>
        <w:jc w:val="both"/>
        <w:textAlignment w:val="baseline"/>
        <w:rPr>
          <w:spacing w:val="2"/>
        </w:rPr>
      </w:pPr>
      <w:r w:rsidRPr="00346E05">
        <w:rPr>
          <w:spacing w:val="2"/>
        </w:rPr>
        <w:t>доставки всей партии товаров или ее части в зависимости от конкретного случая и их приемки на конечном пункте назначения, указанном в Договоре.</w:t>
      </w:r>
      <w:bookmarkStart w:id="30" w:name="z509"/>
      <w:bookmarkEnd w:id="30"/>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Заказчик обязан оперативно уведомить Поставщика в письменном виде обо всех претензиях, связанных с данной гарантией.</w:t>
      </w:r>
      <w:bookmarkStart w:id="31" w:name="z510"/>
      <w:bookmarkEnd w:id="31"/>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После получения уведомления о выходе товара из строя поставщик должен в срок не более 72 (семидесяти двух) часов с момента получения уведомления обеспечить выезд квалифицированного специалиста на место для определения причин, сроков предполагаемого ремонта. Поставщик должен произвести ремонт, используя запасные части и узлы, произведенные заводом-изготовителем, или замену бракованного товара или его части без каких-либо расходов со стороны заказчика в течение одного месяца.</w:t>
      </w:r>
      <w:bookmarkStart w:id="32" w:name="z511"/>
      <w:bookmarkEnd w:id="32"/>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Если Поставщик, получив уведомление, не исправит дефект(ы) в течение одного месяца, Заказчик может применить необходимые санкции и меры по исправлению дефектов за счет Поставщика и без какого-либо ущерба другим правам, которыми Заказчик может обладать по Договору в отношении Поставщика.</w:t>
      </w:r>
      <w:bookmarkStart w:id="33" w:name="z512"/>
      <w:bookmarkEnd w:id="33"/>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Оплата Поставщику за поставленные товары будет производиться в форме и в сроки, указанные в пунктах 5 и 6 настоящего Договора.</w:t>
      </w:r>
      <w:bookmarkStart w:id="34" w:name="z513"/>
      <w:bookmarkEnd w:id="34"/>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Цены, указанные Заказчиком в Договоре, должны соответствовать ценам, указанным Поставщиком в его тендерной заявке.</w:t>
      </w:r>
      <w:bookmarkStart w:id="35" w:name="z514"/>
      <w:bookmarkEnd w:id="35"/>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Никакие отклонения или изменения (чертежи, проекты или технические спецификации, метод отгрузки, упаковки, место доставки, или услуги, предоставляемые Поставщиком и т.д.) в документы Договора не допускаются, за исключением письменных изменений, подписанных обеими сторонами.</w:t>
      </w:r>
      <w:bookmarkStart w:id="36" w:name="z515"/>
      <w:bookmarkEnd w:id="36"/>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Если любое изменение ведет к уменьшению стоимости или сроков, необходимых Поставщику для поставки любой части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в рамках данной статьи должны быть предъявлены в течение 30 (тридцати) дней со дня получения Поставщиком распоряжения об изменениях от Заказчика.</w:t>
      </w:r>
      <w:bookmarkStart w:id="37" w:name="z516"/>
      <w:bookmarkEnd w:id="37"/>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Поставщик ни полностью, ни частично не должен передавать кому-либо свои обязательства по настоящему Договору без предварительного письменного согласия Заказчика.</w:t>
      </w:r>
      <w:bookmarkStart w:id="38" w:name="z517"/>
      <w:bookmarkEnd w:id="38"/>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Поставка товаров и предоставление услуг должны осуществляться Поставщиком в соответствии с графиком, указанным в таблице цен.</w:t>
      </w:r>
      <w:bookmarkStart w:id="39" w:name="z518"/>
      <w:bookmarkEnd w:id="39"/>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Задержка с выполнением поставки со стороны поставщика приводит к удержанию обеспечения исполнения договора и выплате неустойки.</w:t>
      </w:r>
      <w:bookmarkStart w:id="40" w:name="z519"/>
      <w:bookmarkEnd w:id="40"/>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Если в период выполнения Договора Поставщик в любой момент столкнется с условиями, мешающими своевременной поставке товаров, Поставщик должен незамедлительно направить Заказчику письменное уведомление о факте задержки, ее предположительной длительности и причине(ах). После получения уведомления от Поставщика Заказчик должен оценить ситуацию и может, по своему усмотрению, продлить срок выполнения Договора поставщиком; в этом случае, такое продление должно быть ратифицировано сторонами путем внесения поправки в текст договора.</w:t>
      </w:r>
      <w:bookmarkStart w:id="41" w:name="z520"/>
      <w:bookmarkEnd w:id="41"/>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За исключением форс-мажорных условий, если Поставщик не может поставить товары в сроки, предусмотренные Договором, Заказчик без ущерба другим своим правам в рамках Договора вычитает из цены Договора в виде неустойки сумму в размере 0,1% от суммы недопоставленного или поставленного с нарушением сроков товара.</w:t>
      </w:r>
      <w:bookmarkStart w:id="42" w:name="z521"/>
      <w:bookmarkEnd w:id="42"/>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 xml:space="preserve">Поставщик не лишается своего обеспечения исполнения Договора и не несет ответственность за выплату неустоек или расторжение Договора в силу невыполнения его </w:t>
      </w:r>
      <w:r w:rsidRPr="00346E05">
        <w:rPr>
          <w:spacing w:val="2"/>
        </w:rPr>
        <w:lastRenderedPageBreak/>
        <w:t>условий, если задержка с выполнением Договора является результатом форс-мажорных обстоятельств.</w:t>
      </w:r>
      <w:bookmarkStart w:id="43" w:name="z522"/>
      <w:bookmarkEnd w:id="43"/>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Для целей настоящего Договора «форс-мажор» означает событие, неподвластное контролю со стороны Поставщика, не связанное с просчетом или небрежностью Поставщика и имеющее непредвиденный характер. Такие события могут включать, но не ограничиваться действиями, такими как: военные действия, природные или стихийные бедствия, эпидемия, карантин и эмбарго на поставки товаров.</w:t>
      </w:r>
      <w:bookmarkStart w:id="44" w:name="z524"/>
      <w:bookmarkEnd w:id="44"/>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поступают иные письменные инструкции,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bookmarkStart w:id="45" w:name="z525"/>
      <w:bookmarkEnd w:id="45"/>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Заказчик может в любое время расторгнуть Договор, направив Поставщику соответствующее письменное уведомление, если Поставщик становится банкротом или неплатежеспособным. В этом случае, расторжение осуществляется немедленно, и Заказчик не несет никакой финансовой обязанности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bookmarkStart w:id="46" w:name="z526"/>
      <w:bookmarkEnd w:id="46"/>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Заказчик может в любое время расторгнуть Договор в силу нецелесообразности его дальнейшего выполнения, направив Поставщику соответствующее письменное уведомление. В уведомлении должна быть указана причина расторжения Договора, должен оговариваться объем аннулированных договорных обязательств, а также дата вступления в силу расторжения Договора.</w:t>
      </w:r>
      <w:bookmarkStart w:id="47" w:name="z527"/>
      <w:bookmarkEnd w:id="47"/>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Когда Договор аннулируется в силу таких обстоятельств, Поставщик имеет право требовать оплату только за фактические затраты, связанные с расторжением по Договору, на день расторжения.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bookmarkStart w:id="48" w:name="z528"/>
      <w:bookmarkEnd w:id="48"/>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Если в течение 21 (двадцати одного) дня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bookmarkStart w:id="49" w:name="z529"/>
      <w:bookmarkEnd w:id="49"/>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Договор составляется на государственном и/или русском языках. В случае, если второй стороной Договора является иностранная организация, то второй экземпляр может переводиться на язык в соответствии с законодательством Республики Казахстан о языках. В случае необходимости рассмотрения Договора в арбитраже рассматривается экземпляр Договора на государственном или русском языках. Вся относящаяся к Договору переписка и другая документация, которой обмениваются стороны, должны соответствовать данным условиям.</w:t>
      </w:r>
      <w:bookmarkStart w:id="50" w:name="z530"/>
      <w:bookmarkEnd w:id="50"/>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bookmarkStart w:id="51" w:name="z531"/>
      <w:bookmarkEnd w:id="51"/>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bookmarkStart w:id="52" w:name="z532"/>
      <w:bookmarkEnd w:id="52"/>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Налоги и другие обязательные платежи в бюджет подлежат уплате в соответствии с налоговым законодательством Республики Казахстан.</w:t>
      </w:r>
      <w:bookmarkStart w:id="53" w:name="z533"/>
      <w:bookmarkEnd w:id="53"/>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Поставщик обязан внести обеспечение исполнения Договора в форме, объеме и на условиях, предусмотренных в тендерной документации.</w:t>
      </w:r>
      <w:bookmarkStart w:id="54" w:name="z534"/>
      <w:bookmarkEnd w:id="54"/>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Настоящий Договор вступает в силу после регистрации его Заказчиком в территориальном органе казначейства Министерства финансов Республики Казахстан (для государственных органов и государственных учреждений) либо после подписания Сторонами и внесения Поставщиком обеспечения исполнения Договора.</w:t>
      </w:r>
      <w:bookmarkStart w:id="55" w:name="z535"/>
      <w:bookmarkEnd w:id="55"/>
    </w:p>
    <w:p w:rsidR="00E615F0" w:rsidRPr="00CA4FCF" w:rsidRDefault="00E615F0" w:rsidP="00346E05">
      <w:pPr>
        <w:pStyle w:val="a5"/>
        <w:shd w:val="clear" w:color="auto" w:fill="FFFFFF"/>
        <w:spacing w:before="0" w:beforeAutospacing="0" w:after="0" w:afterAutospacing="0"/>
        <w:ind w:left="567" w:firstLine="709"/>
        <w:jc w:val="both"/>
        <w:textAlignment w:val="baseline"/>
        <w:rPr>
          <w:spacing w:val="2"/>
        </w:rPr>
      </w:pPr>
      <w:bookmarkStart w:id="56" w:name="z537"/>
      <w:bookmarkEnd w:id="56"/>
      <w:r w:rsidRPr="00346E05">
        <w:rPr>
          <w:spacing w:val="2"/>
        </w:rPr>
        <w:lastRenderedPageBreak/>
        <w:t xml:space="preserve">Настоящий Типовой договор закупа товара регулирует правоотношения, возникающие между Заказчиком и Поставщиком в процессе осуществления Заказчиком закупа лекарственных средств, изделий медицинского назначения и медицинской техники. Любые вносимые в настоящий Договор изменения и дополнения должны соответствовать законодательству Республики Казахстан, </w:t>
      </w:r>
      <w:r w:rsidR="007F78FA">
        <w:rPr>
          <w:spacing w:val="2"/>
        </w:rPr>
        <w:t>и протоколу об итогах закупа запросом ценовых предложений.</w:t>
      </w:r>
    </w:p>
    <w:p w:rsidR="00BB7F2F" w:rsidRPr="000940E4" w:rsidRDefault="008B7FD7" w:rsidP="008B7FD7">
      <w:pPr>
        <w:pStyle w:val="a7"/>
        <w:ind w:left="567"/>
        <w:rPr>
          <w:szCs w:val="24"/>
        </w:rPr>
      </w:pPr>
      <w:r>
        <w:rPr>
          <w:spacing w:val="2"/>
        </w:rPr>
        <w:t xml:space="preserve">            </w:t>
      </w:r>
    </w:p>
    <w:p w:rsidR="00E615F0" w:rsidRPr="00346E05" w:rsidRDefault="00C84143" w:rsidP="00346E05">
      <w:pPr>
        <w:pStyle w:val="a5"/>
        <w:shd w:val="clear" w:color="auto" w:fill="FFFFFF"/>
        <w:spacing w:before="0" w:beforeAutospacing="0" w:after="0" w:afterAutospacing="0"/>
        <w:ind w:left="567"/>
        <w:jc w:val="both"/>
        <w:textAlignment w:val="baseline"/>
        <w:rPr>
          <w:spacing w:val="2"/>
        </w:rPr>
      </w:pPr>
      <w:r w:rsidRPr="008B7FD7">
        <w:rPr>
          <w:spacing w:val="2"/>
          <w:lang w:val="kk-KZ"/>
        </w:rPr>
        <w:t xml:space="preserve">               </w:t>
      </w:r>
      <w:r w:rsidR="00837D42" w:rsidRPr="008B7FD7">
        <w:rPr>
          <w:spacing w:val="2"/>
          <w:lang w:val="kk-KZ"/>
        </w:rPr>
        <w:t xml:space="preserve">                   </w:t>
      </w:r>
      <w:r w:rsidR="00BB7F2F">
        <w:rPr>
          <w:spacing w:val="2"/>
          <w:lang w:val="kk-KZ"/>
        </w:rPr>
        <w:t xml:space="preserve">  </w:t>
      </w:r>
      <w:r w:rsidR="00556E5B">
        <w:rPr>
          <w:spacing w:val="2"/>
          <w:lang w:val="kk-KZ"/>
        </w:rPr>
        <w:t xml:space="preserve">    </w:t>
      </w:r>
      <w:r w:rsidRPr="00346E05">
        <w:rPr>
          <w:b/>
          <w:spacing w:val="2"/>
        </w:rPr>
        <w:t>Адреса и реквизиты Сторон</w:t>
      </w:r>
      <w:r w:rsidRPr="00346E05">
        <w:rPr>
          <w:spacing w:val="2"/>
        </w:rPr>
        <w:t>:</w:t>
      </w:r>
    </w:p>
    <w:tbl>
      <w:tblPr>
        <w:tblStyle w:val="ab"/>
        <w:tblpPr w:leftFromText="180" w:rightFromText="180" w:vertAnchor="text" w:horzAnchor="margin" w:tblpXSpec="center" w:tblpY="209"/>
        <w:tblW w:w="99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3"/>
        <w:gridCol w:w="4253"/>
      </w:tblGrid>
      <w:tr w:rsidR="00BB7F2F" w:rsidRPr="00346E05" w:rsidTr="00BB6406">
        <w:tc>
          <w:tcPr>
            <w:tcW w:w="5703" w:type="dxa"/>
          </w:tcPr>
          <w:p w:rsidR="00BB7F2F" w:rsidRPr="00824439" w:rsidRDefault="00BB7F2F" w:rsidP="00312FD5">
            <w:pPr>
              <w:pStyle w:val="a7"/>
              <w:ind w:left="0"/>
              <w:jc w:val="left"/>
              <w:rPr>
                <w:b/>
                <w:szCs w:val="24"/>
              </w:rPr>
            </w:pPr>
            <w:proofErr w:type="gramStart"/>
            <w:r w:rsidRPr="00824439">
              <w:rPr>
                <w:b/>
                <w:szCs w:val="24"/>
              </w:rPr>
              <w:t>« Заказчик</w:t>
            </w:r>
            <w:proofErr w:type="gramEnd"/>
            <w:r w:rsidRPr="00824439">
              <w:rPr>
                <w:b/>
                <w:szCs w:val="24"/>
              </w:rPr>
              <w:t>»</w:t>
            </w:r>
          </w:p>
          <w:p w:rsidR="009162D2" w:rsidRPr="009162D2" w:rsidRDefault="009162D2" w:rsidP="009162D2">
            <w:pPr>
              <w:pStyle w:val="a7"/>
              <w:ind w:left="0"/>
              <w:rPr>
                <w:b/>
                <w:szCs w:val="24"/>
              </w:rPr>
            </w:pPr>
            <w:r w:rsidRPr="009162D2">
              <w:rPr>
                <w:b/>
                <w:szCs w:val="24"/>
              </w:rPr>
              <w:t>Государственное коммунальное предприятие на праве хозяйственного ведения "Городская поликлиника № 36" Управления здравоохранения города Алматы</w:t>
            </w:r>
          </w:p>
          <w:p w:rsidR="009162D2" w:rsidRPr="009162D2" w:rsidRDefault="009162D2" w:rsidP="009162D2">
            <w:pPr>
              <w:pStyle w:val="a7"/>
              <w:ind w:left="0"/>
              <w:rPr>
                <w:b/>
                <w:szCs w:val="24"/>
              </w:rPr>
            </w:pPr>
            <w:proofErr w:type="spellStart"/>
            <w:r w:rsidRPr="009162D2">
              <w:rPr>
                <w:b/>
                <w:szCs w:val="24"/>
              </w:rPr>
              <w:t>г.Алматы</w:t>
            </w:r>
            <w:proofErr w:type="spellEnd"/>
            <w:r w:rsidRPr="009162D2">
              <w:rPr>
                <w:b/>
                <w:szCs w:val="24"/>
              </w:rPr>
              <w:t xml:space="preserve">, </w:t>
            </w:r>
            <w:proofErr w:type="spellStart"/>
            <w:r w:rsidRPr="009162D2">
              <w:rPr>
                <w:b/>
                <w:szCs w:val="24"/>
              </w:rPr>
              <w:t>Наурызбайский</w:t>
            </w:r>
            <w:proofErr w:type="spellEnd"/>
            <w:r w:rsidRPr="009162D2">
              <w:rPr>
                <w:b/>
                <w:szCs w:val="24"/>
              </w:rPr>
              <w:t xml:space="preserve"> район, </w:t>
            </w:r>
            <w:proofErr w:type="spellStart"/>
            <w:r w:rsidRPr="009162D2">
              <w:rPr>
                <w:b/>
                <w:szCs w:val="24"/>
              </w:rPr>
              <w:t>мкр</w:t>
            </w:r>
            <w:proofErr w:type="spellEnd"/>
            <w:r w:rsidRPr="009162D2">
              <w:rPr>
                <w:b/>
                <w:szCs w:val="24"/>
              </w:rPr>
              <w:t xml:space="preserve">. </w:t>
            </w:r>
            <w:proofErr w:type="spellStart"/>
            <w:r w:rsidRPr="009162D2">
              <w:rPr>
                <w:b/>
                <w:szCs w:val="24"/>
              </w:rPr>
              <w:t>Шугыла</w:t>
            </w:r>
            <w:proofErr w:type="spellEnd"/>
            <w:r w:rsidRPr="009162D2">
              <w:rPr>
                <w:b/>
                <w:szCs w:val="24"/>
              </w:rPr>
              <w:t>, 340 А</w:t>
            </w:r>
          </w:p>
          <w:p w:rsidR="009162D2" w:rsidRPr="009162D2" w:rsidRDefault="009162D2" w:rsidP="009162D2">
            <w:pPr>
              <w:pStyle w:val="a7"/>
              <w:ind w:left="0"/>
              <w:rPr>
                <w:b/>
                <w:szCs w:val="24"/>
              </w:rPr>
            </w:pPr>
            <w:r w:rsidRPr="009162D2">
              <w:rPr>
                <w:b/>
                <w:szCs w:val="24"/>
              </w:rPr>
              <w:t>БИН 170740011310</w:t>
            </w:r>
          </w:p>
          <w:p w:rsidR="009162D2" w:rsidRPr="009162D2" w:rsidRDefault="009162D2" w:rsidP="009162D2">
            <w:pPr>
              <w:pStyle w:val="a7"/>
              <w:ind w:left="0"/>
              <w:rPr>
                <w:b/>
                <w:szCs w:val="24"/>
              </w:rPr>
            </w:pPr>
            <w:r w:rsidRPr="009162D2">
              <w:rPr>
                <w:b/>
                <w:szCs w:val="24"/>
              </w:rPr>
              <w:t>БИК CASPKZKA</w:t>
            </w:r>
          </w:p>
          <w:p w:rsidR="009162D2" w:rsidRPr="009162D2" w:rsidRDefault="009162D2" w:rsidP="009162D2">
            <w:pPr>
              <w:pStyle w:val="a7"/>
              <w:ind w:left="0"/>
              <w:rPr>
                <w:b/>
                <w:szCs w:val="24"/>
              </w:rPr>
            </w:pPr>
            <w:r w:rsidRPr="009162D2">
              <w:rPr>
                <w:b/>
                <w:szCs w:val="24"/>
              </w:rPr>
              <w:t>ИИК KZ10722S000001339523</w:t>
            </w:r>
          </w:p>
          <w:p w:rsidR="00AF3265" w:rsidRPr="003D4FF6" w:rsidRDefault="009162D2" w:rsidP="009162D2">
            <w:pPr>
              <w:pStyle w:val="a7"/>
              <w:ind w:left="0"/>
              <w:rPr>
                <w:b/>
                <w:szCs w:val="24"/>
                <w:lang w:val="en-US"/>
              </w:rPr>
            </w:pPr>
            <w:r w:rsidRPr="009162D2">
              <w:rPr>
                <w:b/>
                <w:szCs w:val="24"/>
              </w:rPr>
              <w:t>АО</w:t>
            </w:r>
            <w:r w:rsidRPr="003D4FF6">
              <w:rPr>
                <w:b/>
                <w:szCs w:val="24"/>
                <w:lang w:val="en-US"/>
              </w:rPr>
              <w:t xml:space="preserve"> "</w:t>
            </w:r>
            <w:r w:rsidRPr="009162D2">
              <w:rPr>
                <w:b/>
                <w:szCs w:val="24"/>
                <w:lang w:val="en-US"/>
              </w:rPr>
              <w:t>KASPI</w:t>
            </w:r>
            <w:r w:rsidRPr="003D4FF6">
              <w:rPr>
                <w:b/>
                <w:szCs w:val="24"/>
                <w:lang w:val="en-US"/>
              </w:rPr>
              <w:t xml:space="preserve"> </w:t>
            </w:r>
            <w:r w:rsidRPr="009162D2">
              <w:rPr>
                <w:b/>
                <w:szCs w:val="24"/>
                <w:lang w:val="en-US"/>
              </w:rPr>
              <w:t>BANK</w:t>
            </w:r>
            <w:r w:rsidRPr="003D4FF6">
              <w:rPr>
                <w:b/>
                <w:szCs w:val="24"/>
                <w:lang w:val="en-US"/>
              </w:rPr>
              <w:t>"</w:t>
            </w:r>
          </w:p>
          <w:p w:rsidR="00BB7F2F" w:rsidRPr="003D4FF6" w:rsidRDefault="00BB7F2F" w:rsidP="009162D2">
            <w:pPr>
              <w:pStyle w:val="a7"/>
              <w:ind w:left="0"/>
              <w:rPr>
                <w:szCs w:val="24"/>
                <w:lang w:val="en-US"/>
              </w:rPr>
            </w:pPr>
            <w:r w:rsidRPr="00824439">
              <w:rPr>
                <w:szCs w:val="24"/>
              </w:rPr>
              <w:t>Тел</w:t>
            </w:r>
            <w:r w:rsidRPr="003D4FF6">
              <w:rPr>
                <w:szCs w:val="24"/>
                <w:lang w:val="en-US"/>
              </w:rPr>
              <w:t xml:space="preserve">: 8 (727) </w:t>
            </w:r>
            <w:r w:rsidR="00E66B72" w:rsidRPr="003D4FF6">
              <w:rPr>
                <w:szCs w:val="24"/>
                <w:lang w:val="en-US"/>
              </w:rPr>
              <w:t>371-60-60</w:t>
            </w:r>
            <w:r w:rsidRPr="003D4FF6">
              <w:rPr>
                <w:szCs w:val="24"/>
                <w:lang w:val="en-US"/>
              </w:rPr>
              <w:t xml:space="preserve">, </w:t>
            </w:r>
            <w:r w:rsidRPr="00824439">
              <w:rPr>
                <w:szCs w:val="24"/>
              </w:rPr>
              <w:t>факс</w:t>
            </w:r>
            <w:r w:rsidR="00E5728E" w:rsidRPr="003D4FF6">
              <w:rPr>
                <w:szCs w:val="24"/>
                <w:lang w:val="en-US"/>
              </w:rPr>
              <w:t>: 8 (727) 382-61-64</w:t>
            </w:r>
          </w:p>
          <w:p w:rsidR="00BB7F2F" w:rsidRPr="004A1C9D" w:rsidRDefault="00BB7F2F" w:rsidP="009162D2">
            <w:pPr>
              <w:pStyle w:val="a7"/>
              <w:ind w:left="0"/>
              <w:jc w:val="left"/>
              <w:rPr>
                <w:szCs w:val="24"/>
                <w:lang w:val="en-US"/>
              </w:rPr>
            </w:pPr>
            <w:r>
              <w:rPr>
                <w:szCs w:val="24"/>
                <w:lang w:val="en-US"/>
              </w:rPr>
              <w:t>E-mail</w:t>
            </w:r>
            <w:r w:rsidR="00E66B72" w:rsidRPr="00E66B72">
              <w:rPr>
                <w:szCs w:val="24"/>
                <w:lang w:val="en-US"/>
              </w:rPr>
              <w:t>:</w:t>
            </w:r>
            <w:r>
              <w:rPr>
                <w:szCs w:val="24"/>
                <w:lang w:val="en-US"/>
              </w:rPr>
              <w:t xml:space="preserve"> </w:t>
            </w:r>
            <w:r w:rsidR="00E66B72">
              <w:rPr>
                <w:szCs w:val="24"/>
                <w:lang w:val="en-US"/>
              </w:rPr>
              <w:t>almaty</w:t>
            </w:r>
            <w:r w:rsidR="00E66B72" w:rsidRPr="00E66B72">
              <w:rPr>
                <w:szCs w:val="24"/>
                <w:lang w:val="en-US"/>
              </w:rPr>
              <w:t>_</w:t>
            </w:r>
            <w:r w:rsidR="00E66B72">
              <w:rPr>
                <w:szCs w:val="24"/>
                <w:lang w:val="en-US"/>
              </w:rPr>
              <w:t>gp36</w:t>
            </w:r>
            <w:r>
              <w:rPr>
                <w:szCs w:val="24"/>
                <w:lang w:val="en-US"/>
              </w:rPr>
              <w:t>@ mail.ru</w:t>
            </w:r>
          </w:p>
          <w:p w:rsidR="007F78FA" w:rsidRPr="004A1C9D" w:rsidRDefault="007F78FA" w:rsidP="00BB7F2F">
            <w:pPr>
              <w:pStyle w:val="a7"/>
              <w:jc w:val="left"/>
              <w:rPr>
                <w:szCs w:val="24"/>
                <w:lang w:val="en-US"/>
              </w:rPr>
            </w:pPr>
          </w:p>
          <w:p w:rsidR="00BB7F2F" w:rsidRDefault="00BB7F2F" w:rsidP="009162D2">
            <w:pPr>
              <w:pStyle w:val="a7"/>
              <w:ind w:left="0"/>
              <w:rPr>
                <w:b/>
                <w:szCs w:val="24"/>
              </w:rPr>
            </w:pPr>
            <w:r w:rsidRPr="00824439">
              <w:rPr>
                <w:b/>
                <w:szCs w:val="24"/>
              </w:rPr>
              <w:t>Главный врач</w:t>
            </w:r>
          </w:p>
          <w:p w:rsidR="00BB7F2F" w:rsidRPr="00824439" w:rsidRDefault="00BB7F2F" w:rsidP="00BB7F2F">
            <w:pPr>
              <w:pStyle w:val="a7"/>
              <w:rPr>
                <w:b/>
                <w:szCs w:val="24"/>
              </w:rPr>
            </w:pPr>
          </w:p>
          <w:p w:rsidR="00BB7F2F" w:rsidRPr="00E66B72" w:rsidRDefault="00BB7F2F" w:rsidP="00BB7F2F">
            <w:pPr>
              <w:pStyle w:val="a7"/>
              <w:rPr>
                <w:b/>
                <w:szCs w:val="24"/>
                <w:lang w:val="kk-KZ"/>
              </w:rPr>
            </w:pPr>
            <w:r w:rsidRPr="00824439">
              <w:rPr>
                <w:szCs w:val="24"/>
              </w:rPr>
              <w:t>_______________</w:t>
            </w:r>
            <w:r w:rsidR="00E66B72">
              <w:rPr>
                <w:b/>
                <w:szCs w:val="24"/>
                <w:lang w:val="kk-KZ"/>
              </w:rPr>
              <w:t>Тілеген Г</w:t>
            </w:r>
            <w:r w:rsidR="00E66B72">
              <w:rPr>
                <w:b/>
                <w:szCs w:val="24"/>
              </w:rPr>
              <w:t>.</w:t>
            </w:r>
            <w:r w:rsidR="00E66B72">
              <w:rPr>
                <w:b/>
                <w:szCs w:val="24"/>
                <w:lang w:val="kk-KZ"/>
              </w:rPr>
              <w:t xml:space="preserve"> Ө</w:t>
            </w:r>
          </w:p>
          <w:p w:rsidR="00BB7F2F" w:rsidRPr="009162D2" w:rsidRDefault="00BB7F2F" w:rsidP="00BB7F2F">
            <w:pPr>
              <w:ind w:left="567"/>
              <w:rPr>
                <w:b/>
                <w:sz w:val="22"/>
                <w:szCs w:val="22"/>
                <w:lang w:val="kk-KZ"/>
              </w:rPr>
            </w:pPr>
          </w:p>
        </w:tc>
        <w:tc>
          <w:tcPr>
            <w:tcW w:w="4253" w:type="dxa"/>
          </w:tcPr>
          <w:p w:rsidR="00E5728E" w:rsidRPr="00E5728E" w:rsidRDefault="00BB7F2F" w:rsidP="00E5728E">
            <w:pPr>
              <w:rPr>
                <w:b/>
                <w:sz w:val="24"/>
                <w:szCs w:val="24"/>
              </w:rPr>
            </w:pPr>
            <w:r w:rsidRPr="009E5647">
              <w:rPr>
                <w:b/>
                <w:sz w:val="22"/>
                <w:szCs w:val="22"/>
              </w:rPr>
              <w:t xml:space="preserve"> </w:t>
            </w:r>
            <w:r w:rsidR="00E5728E" w:rsidRPr="00E5728E">
              <w:rPr>
                <w:b/>
                <w:sz w:val="24"/>
                <w:szCs w:val="24"/>
              </w:rPr>
              <w:t>«Поставщик»</w:t>
            </w:r>
          </w:p>
          <w:p w:rsidR="00BB7F2F" w:rsidRPr="009E5647" w:rsidRDefault="00BB7F2F" w:rsidP="004270CE">
            <w:pPr>
              <w:pStyle w:val="ae"/>
              <w:rPr>
                <w:b/>
              </w:rPr>
            </w:pPr>
          </w:p>
        </w:tc>
      </w:tr>
    </w:tbl>
    <w:p w:rsidR="00E615F0" w:rsidRPr="00346E05" w:rsidRDefault="00E615F0" w:rsidP="00346E05">
      <w:pPr>
        <w:pStyle w:val="j15"/>
        <w:shd w:val="clear" w:color="auto" w:fill="FFFFFF"/>
        <w:spacing w:before="0" w:beforeAutospacing="0" w:after="0" w:afterAutospacing="0"/>
        <w:ind w:left="567" w:firstLine="6804"/>
        <w:jc w:val="right"/>
        <w:textAlignment w:val="baseline"/>
      </w:pPr>
    </w:p>
    <w:p w:rsidR="00BD3098" w:rsidRPr="00346E05" w:rsidRDefault="00BD3098" w:rsidP="00346E05">
      <w:pPr>
        <w:ind w:left="567"/>
        <w:rPr>
          <w:sz w:val="24"/>
          <w:szCs w:val="24"/>
        </w:rPr>
      </w:pPr>
    </w:p>
    <w:p w:rsidR="00C84143" w:rsidRPr="00346E05" w:rsidRDefault="00C84143" w:rsidP="00346E05">
      <w:pPr>
        <w:ind w:left="567"/>
        <w:rPr>
          <w:sz w:val="24"/>
          <w:szCs w:val="24"/>
        </w:rPr>
      </w:pPr>
    </w:p>
    <w:p w:rsidR="00C84143" w:rsidRPr="00346E05" w:rsidRDefault="00C84143" w:rsidP="00346E05">
      <w:pPr>
        <w:ind w:left="567"/>
        <w:rPr>
          <w:sz w:val="24"/>
          <w:szCs w:val="24"/>
        </w:rPr>
      </w:pPr>
    </w:p>
    <w:p w:rsidR="00C84143" w:rsidRPr="00346E05" w:rsidRDefault="00C84143" w:rsidP="00346E05">
      <w:pPr>
        <w:ind w:left="567"/>
        <w:rPr>
          <w:sz w:val="24"/>
          <w:szCs w:val="24"/>
        </w:rPr>
      </w:pPr>
    </w:p>
    <w:p w:rsidR="00C84143" w:rsidRPr="00346E05" w:rsidRDefault="00C84143" w:rsidP="00346E05">
      <w:pPr>
        <w:ind w:left="567"/>
        <w:rPr>
          <w:sz w:val="24"/>
          <w:szCs w:val="24"/>
        </w:rPr>
      </w:pPr>
    </w:p>
    <w:p w:rsidR="00C84143" w:rsidRPr="00346E05" w:rsidRDefault="00C84143" w:rsidP="00346E05">
      <w:pPr>
        <w:ind w:left="567"/>
        <w:rPr>
          <w:sz w:val="24"/>
          <w:szCs w:val="24"/>
        </w:rPr>
      </w:pPr>
    </w:p>
    <w:p w:rsidR="00C84143" w:rsidRPr="00346E05" w:rsidRDefault="00C84143" w:rsidP="00346E05">
      <w:pPr>
        <w:ind w:left="567"/>
        <w:rPr>
          <w:sz w:val="24"/>
          <w:szCs w:val="24"/>
        </w:rPr>
      </w:pPr>
    </w:p>
    <w:p w:rsidR="00346E05" w:rsidRPr="00346E05" w:rsidRDefault="00346E05" w:rsidP="00346E05">
      <w:pPr>
        <w:ind w:left="567"/>
        <w:rPr>
          <w:sz w:val="24"/>
          <w:szCs w:val="24"/>
        </w:rPr>
      </w:pPr>
    </w:p>
    <w:p w:rsidR="00346E05" w:rsidRPr="00346E05" w:rsidRDefault="00346E05" w:rsidP="00346E05">
      <w:pPr>
        <w:ind w:left="567"/>
        <w:rPr>
          <w:sz w:val="24"/>
          <w:szCs w:val="24"/>
        </w:rPr>
      </w:pPr>
    </w:p>
    <w:p w:rsidR="00C84143" w:rsidRDefault="00C84143" w:rsidP="00346E05">
      <w:pPr>
        <w:ind w:left="567"/>
        <w:rPr>
          <w:sz w:val="24"/>
          <w:szCs w:val="24"/>
        </w:rPr>
      </w:pPr>
    </w:p>
    <w:p w:rsidR="00346E05" w:rsidRDefault="00346E05" w:rsidP="00346E05">
      <w:pPr>
        <w:ind w:left="567"/>
        <w:rPr>
          <w:sz w:val="24"/>
          <w:szCs w:val="24"/>
        </w:rPr>
      </w:pPr>
    </w:p>
    <w:p w:rsidR="00C84143" w:rsidRPr="00346E05" w:rsidRDefault="00C84143" w:rsidP="00346E05">
      <w:pPr>
        <w:ind w:left="567"/>
        <w:rPr>
          <w:sz w:val="24"/>
          <w:szCs w:val="24"/>
        </w:rPr>
      </w:pPr>
    </w:p>
    <w:p w:rsidR="00522FDF" w:rsidRDefault="00522FDF" w:rsidP="00346E05">
      <w:pPr>
        <w:tabs>
          <w:tab w:val="left" w:pos="9757"/>
        </w:tabs>
        <w:ind w:left="567"/>
        <w:jc w:val="right"/>
        <w:rPr>
          <w:sz w:val="24"/>
          <w:szCs w:val="24"/>
        </w:rPr>
      </w:pPr>
    </w:p>
    <w:p w:rsidR="00522FDF" w:rsidRDefault="00522FDF" w:rsidP="00346E05">
      <w:pPr>
        <w:tabs>
          <w:tab w:val="left" w:pos="9757"/>
        </w:tabs>
        <w:ind w:left="567"/>
        <w:jc w:val="right"/>
        <w:rPr>
          <w:sz w:val="24"/>
          <w:szCs w:val="24"/>
        </w:rPr>
      </w:pPr>
    </w:p>
    <w:p w:rsidR="00522FDF" w:rsidRDefault="00522FDF" w:rsidP="00346E05">
      <w:pPr>
        <w:tabs>
          <w:tab w:val="left" w:pos="9757"/>
        </w:tabs>
        <w:ind w:left="567"/>
        <w:jc w:val="right"/>
        <w:rPr>
          <w:sz w:val="24"/>
          <w:szCs w:val="24"/>
        </w:rPr>
      </w:pPr>
    </w:p>
    <w:p w:rsidR="00522FDF" w:rsidRDefault="00522FDF" w:rsidP="00346E05">
      <w:pPr>
        <w:tabs>
          <w:tab w:val="left" w:pos="9757"/>
        </w:tabs>
        <w:ind w:left="567"/>
        <w:jc w:val="right"/>
        <w:rPr>
          <w:sz w:val="24"/>
          <w:szCs w:val="24"/>
        </w:rPr>
      </w:pPr>
    </w:p>
    <w:p w:rsidR="00027E38" w:rsidRDefault="00027E38" w:rsidP="00346E05">
      <w:pPr>
        <w:tabs>
          <w:tab w:val="left" w:pos="9757"/>
        </w:tabs>
        <w:ind w:left="567"/>
        <w:jc w:val="right"/>
        <w:rPr>
          <w:sz w:val="24"/>
          <w:szCs w:val="24"/>
        </w:rPr>
      </w:pPr>
    </w:p>
    <w:p w:rsidR="00027E38" w:rsidRDefault="00027E38" w:rsidP="00346E05">
      <w:pPr>
        <w:tabs>
          <w:tab w:val="left" w:pos="9757"/>
        </w:tabs>
        <w:ind w:left="567"/>
        <w:jc w:val="right"/>
        <w:rPr>
          <w:sz w:val="24"/>
          <w:szCs w:val="24"/>
        </w:rPr>
      </w:pPr>
    </w:p>
    <w:p w:rsidR="00027E38" w:rsidRDefault="00027E38" w:rsidP="00346E05">
      <w:pPr>
        <w:tabs>
          <w:tab w:val="left" w:pos="9757"/>
        </w:tabs>
        <w:ind w:left="567"/>
        <w:jc w:val="right"/>
        <w:rPr>
          <w:sz w:val="24"/>
          <w:szCs w:val="24"/>
        </w:rPr>
      </w:pPr>
    </w:p>
    <w:p w:rsidR="00027E38" w:rsidRDefault="00027E38" w:rsidP="00346E05">
      <w:pPr>
        <w:tabs>
          <w:tab w:val="left" w:pos="9757"/>
        </w:tabs>
        <w:ind w:left="567"/>
        <w:jc w:val="right"/>
        <w:rPr>
          <w:sz w:val="24"/>
          <w:szCs w:val="24"/>
        </w:rPr>
      </w:pPr>
    </w:p>
    <w:p w:rsidR="00522FDF" w:rsidRDefault="00522FDF" w:rsidP="00346E05">
      <w:pPr>
        <w:tabs>
          <w:tab w:val="left" w:pos="9757"/>
        </w:tabs>
        <w:ind w:left="567"/>
        <w:jc w:val="right"/>
        <w:rPr>
          <w:sz w:val="24"/>
          <w:szCs w:val="24"/>
        </w:rPr>
      </w:pPr>
    </w:p>
    <w:p w:rsidR="008749AA" w:rsidRDefault="008749AA" w:rsidP="00346E05">
      <w:pPr>
        <w:tabs>
          <w:tab w:val="left" w:pos="9757"/>
        </w:tabs>
        <w:ind w:left="567"/>
        <w:jc w:val="right"/>
        <w:rPr>
          <w:sz w:val="24"/>
          <w:szCs w:val="24"/>
        </w:rPr>
      </w:pPr>
    </w:p>
    <w:p w:rsidR="008749AA" w:rsidRDefault="008749AA" w:rsidP="00346E05">
      <w:pPr>
        <w:tabs>
          <w:tab w:val="left" w:pos="9757"/>
        </w:tabs>
        <w:ind w:left="567"/>
        <w:jc w:val="right"/>
        <w:rPr>
          <w:sz w:val="24"/>
          <w:szCs w:val="24"/>
        </w:rPr>
      </w:pPr>
    </w:p>
    <w:p w:rsidR="00522FDF" w:rsidRPr="00BB7F2F" w:rsidRDefault="00522FDF" w:rsidP="00346E05">
      <w:pPr>
        <w:tabs>
          <w:tab w:val="left" w:pos="9757"/>
        </w:tabs>
        <w:ind w:left="567"/>
        <w:jc w:val="right"/>
        <w:rPr>
          <w:sz w:val="24"/>
          <w:szCs w:val="24"/>
        </w:rPr>
      </w:pPr>
    </w:p>
    <w:p w:rsidR="00127482" w:rsidRDefault="00127482" w:rsidP="00346E05">
      <w:pPr>
        <w:tabs>
          <w:tab w:val="left" w:pos="9757"/>
        </w:tabs>
        <w:ind w:left="567"/>
        <w:jc w:val="right"/>
        <w:rPr>
          <w:sz w:val="24"/>
          <w:szCs w:val="24"/>
        </w:rPr>
      </w:pPr>
    </w:p>
    <w:p w:rsidR="00127482" w:rsidRDefault="00127482" w:rsidP="00346E05">
      <w:pPr>
        <w:tabs>
          <w:tab w:val="left" w:pos="9757"/>
        </w:tabs>
        <w:ind w:left="567"/>
        <w:jc w:val="right"/>
        <w:rPr>
          <w:sz w:val="24"/>
          <w:szCs w:val="24"/>
        </w:rPr>
      </w:pPr>
    </w:p>
    <w:p w:rsidR="00346E05" w:rsidRPr="00BB7F2F" w:rsidRDefault="00127482" w:rsidP="00346E05">
      <w:pPr>
        <w:tabs>
          <w:tab w:val="left" w:pos="9757"/>
        </w:tabs>
        <w:ind w:left="567"/>
        <w:jc w:val="right"/>
        <w:rPr>
          <w:sz w:val="24"/>
          <w:szCs w:val="24"/>
        </w:rPr>
      </w:pPr>
      <w:r>
        <w:rPr>
          <w:sz w:val="24"/>
          <w:szCs w:val="24"/>
        </w:rPr>
        <w:lastRenderedPageBreak/>
        <w:t>П</w:t>
      </w:r>
      <w:r w:rsidR="00346E05" w:rsidRPr="00BB7F2F">
        <w:rPr>
          <w:sz w:val="24"/>
          <w:szCs w:val="24"/>
        </w:rPr>
        <w:t>риложение № 1</w:t>
      </w:r>
    </w:p>
    <w:p w:rsidR="00346E05" w:rsidRPr="00BB7F2F" w:rsidRDefault="00346E05" w:rsidP="00346E05">
      <w:pPr>
        <w:tabs>
          <w:tab w:val="left" w:pos="9757"/>
        </w:tabs>
        <w:ind w:left="567"/>
        <w:jc w:val="right"/>
        <w:rPr>
          <w:sz w:val="24"/>
          <w:szCs w:val="24"/>
          <w:lang w:val="kk-KZ"/>
        </w:rPr>
      </w:pPr>
      <w:r w:rsidRPr="00BB7F2F">
        <w:rPr>
          <w:sz w:val="24"/>
          <w:szCs w:val="24"/>
          <w:lang w:val="kk-KZ"/>
        </w:rPr>
        <w:t>к договору о государственных</w:t>
      </w:r>
    </w:p>
    <w:p w:rsidR="00346E05" w:rsidRPr="00BB7F2F" w:rsidRDefault="00346E05" w:rsidP="00346E05">
      <w:pPr>
        <w:ind w:left="567" w:right="-31"/>
        <w:jc w:val="right"/>
        <w:rPr>
          <w:sz w:val="24"/>
          <w:szCs w:val="24"/>
        </w:rPr>
      </w:pPr>
      <w:r w:rsidRPr="00BB7F2F">
        <w:rPr>
          <w:sz w:val="24"/>
          <w:szCs w:val="24"/>
          <w:lang w:val="kk-KZ"/>
        </w:rPr>
        <w:t>закупках</w:t>
      </w:r>
      <w:r w:rsidRPr="00BB7F2F">
        <w:rPr>
          <w:sz w:val="24"/>
          <w:szCs w:val="24"/>
        </w:rPr>
        <w:t xml:space="preserve"> товара № _________ </w:t>
      </w:r>
    </w:p>
    <w:p w:rsidR="00346E05" w:rsidRPr="00BB7F2F" w:rsidRDefault="00BB7F2F" w:rsidP="00346E05">
      <w:pPr>
        <w:ind w:left="567"/>
        <w:jc w:val="right"/>
      </w:pPr>
      <w:r>
        <w:rPr>
          <w:sz w:val="24"/>
          <w:szCs w:val="24"/>
        </w:rPr>
        <w:t>от «____» ____________201</w:t>
      </w:r>
      <w:r w:rsidR="00127482">
        <w:rPr>
          <w:sz w:val="24"/>
          <w:szCs w:val="24"/>
        </w:rPr>
        <w:t xml:space="preserve">9 </w:t>
      </w:r>
      <w:bookmarkStart w:id="57" w:name="_GoBack"/>
      <w:bookmarkEnd w:id="57"/>
      <w:r w:rsidR="00346E05" w:rsidRPr="00BB7F2F">
        <w:rPr>
          <w:sz w:val="24"/>
          <w:szCs w:val="24"/>
        </w:rPr>
        <w:t>года</w:t>
      </w:r>
    </w:p>
    <w:p w:rsidR="00346E05" w:rsidRPr="00346E05" w:rsidRDefault="00346E05" w:rsidP="00346E05">
      <w:pPr>
        <w:ind w:left="567"/>
        <w:rPr>
          <w:b/>
          <w:sz w:val="24"/>
          <w:szCs w:val="24"/>
        </w:rPr>
      </w:pPr>
    </w:p>
    <w:p w:rsidR="00346E05" w:rsidRDefault="00346E05" w:rsidP="00346E05">
      <w:pPr>
        <w:ind w:left="567"/>
        <w:jc w:val="center"/>
        <w:rPr>
          <w:b/>
          <w:sz w:val="24"/>
          <w:szCs w:val="24"/>
          <w:lang w:val="kk-KZ"/>
        </w:rPr>
      </w:pPr>
      <w:r w:rsidRPr="00346E05">
        <w:rPr>
          <w:b/>
          <w:sz w:val="24"/>
          <w:szCs w:val="24"/>
        </w:rPr>
        <w:t>Техническая спецификация</w:t>
      </w:r>
      <w:r w:rsidRPr="00346E05">
        <w:rPr>
          <w:b/>
          <w:sz w:val="24"/>
          <w:szCs w:val="24"/>
          <w:lang w:val="kk-KZ"/>
        </w:rPr>
        <w:t xml:space="preserve"> Товара</w:t>
      </w:r>
    </w:p>
    <w:tbl>
      <w:tblPr>
        <w:tblpPr w:leftFromText="180" w:rightFromText="180" w:vertAnchor="text" w:horzAnchor="page" w:tblpX="963" w:tblpY="221"/>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798"/>
        <w:gridCol w:w="2783"/>
        <w:gridCol w:w="960"/>
        <w:gridCol w:w="958"/>
        <w:gridCol w:w="1414"/>
        <w:gridCol w:w="2268"/>
      </w:tblGrid>
      <w:tr w:rsidR="00A3626A" w:rsidRPr="00A3626A" w:rsidTr="008749AA">
        <w:trPr>
          <w:trHeight w:val="792"/>
        </w:trPr>
        <w:tc>
          <w:tcPr>
            <w:tcW w:w="417" w:type="dxa"/>
            <w:shd w:val="clear" w:color="auto" w:fill="auto"/>
            <w:vAlign w:val="center"/>
            <w:hideMark/>
          </w:tcPr>
          <w:p w:rsidR="00A3626A" w:rsidRPr="00A3626A" w:rsidRDefault="00A3626A" w:rsidP="00A3626A">
            <w:pPr>
              <w:jc w:val="center"/>
              <w:rPr>
                <w:b/>
                <w:bCs/>
              </w:rPr>
            </w:pPr>
            <w:r w:rsidRPr="00A3626A">
              <w:rPr>
                <w:b/>
                <w:bCs/>
              </w:rPr>
              <w:t>№</w:t>
            </w:r>
          </w:p>
        </w:tc>
        <w:tc>
          <w:tcPr>
            <w:tcW w:w="1798" w:type="dxa"/>
            <w:shd w:val="clear" w:color="auto" w:fill="auto"/>
            <w:vAlign w:val="center"/>
            <w:hideMark/>
          </w:tcPr>
          <w:p w:rsidR="00A3626A" w:rsidRPr="00A3626A" w:rsidRDefault="00A3626A" w:rsidP="00A3626A">
            <w:pPr>
              <w:jc w:val="center"/>
              <w:rPr>
                <w:b/>
                <w:bCs/>
              </w:rPr>
            </w:pPr>
            <w:r w:rsidRPr="00A3626A">
              <w:rPr>
                <w:b/>
                <w:bCs/>
              </w:rPr>
              <w:t>Наименование товара</w:t>
            </w:r>
          </w:p>
        </w:tc>
        <w:tc>
          <w:tcPr>
            <w:tcW w:w="2783" w:type="dxa"/>
            <w:shd w:val="clear" w:color="auto" w:fill="auto"/>
            <w:vAlign w:val="center"/>
            <w:hideMark/>
          </w:tcPr>
          <w:p w:rsidR="00A3626A" w:rsidRPr="00A3626A" w:rsidRDefault="00A3626A" w:rsidP="00A3626A">
            <w:pPr>
              <w:rPr>
                <w:b/>
                <w:bCs/>
              </w:rPr>
            </w:pPr>
            <w:r w:rsidRPr="00A3626A">
              <w:rPr>
                <w:b/>
                <w:bCs/>
              </w:rPr>
              <w:t>Техническая характеристика</w:t>
            </w:r>
          </w:p>
        </w:tc>
        <w:tc>
          <w:tcPr>
            <w:tcW w:w="960" w:type="dxa"/>
            <w:shd w:val="clear" w:color="auto" w:fill="auto"/>
            <w:vAlign w:val="center"/>
            <w:hideMark/>
          </w:tcPr>
          <w:p w:rsidR="00A3626A" w:rsidRPr="00A3626A" w:rsidRDefault="00A3626A" w:rsidP="00A3626A">
            <w:pPr>
              <w:rPr>
                <w:b/>
                <w:bCs/>
              </w:rPr>
            </w:pPr>
            <w:r w:rsidRPr="00A3626A">
              <w:rPr>
                <w:b/>
                <w:bCs/>
              </w:rPr>
              <w:t>Ед. изм.</w:t>
            </w:r>
          </w:p>
        </w:tc>
        <w:tc>
          <w:tcPr>
            <w:tcW w:w="958" w:type="dxa"/>
            <w:shd w:val="clear" w:color="auto" w:fill="auto"/>
            <w:vAlign w:val="center"/>
            <w:hideMark/>
          </w:tcPr>
          <w:p w:rsidR="00A3626A" w:rsidRPr="00A3626A" w:rsidRDefault="00A3626A" w:rsidP="00A3626A">
            <w:pPr>
              <w:jc w:val="center"/>
              <w:rPr>
                <w:b/>
                <w:bCs/>
              </w:rPr>
            </w:pPr>
            <w:r w:rsidRPr="00A3626A">
              <w:rPr>
                <w:b/>
                <w:bCs/>
              </w:rPr>
              <w:t>Кол-во, единиц</w:t>
            </w:r>
          </w:p>
        </w:tc>
        <w:tc>
          <w:tcPr>
            <w:tcW w:w="1414" w:type="dxa"/>
            <w:shd w:val="clear" w:color="auto" w:fill="auto"/>
            <w:vAlign w:val="center"/>
            <w:hideMark/>
          </w:tcPr>
          <w:p w:rsidR="00A3626A" w:rsidRPr="00A3626A" w:rsidRDefault="00A3626A" w:rsidP="00A3626A">
            <w:pPr>
              <w:jc w:val="center"/>
              <w:rPr>
                <w:b/>
                <w:bCs/>
              </w:rPr>
            </w:pPr>
            <w:r w:rsidRPr="00A3626A">
              <w:rPr>
                <w:b/>
                <w:bCs/>
              </w:rPr>
              <w:t xml:space="preserve">Цена за единицу в тенге </w:t>
            </w:r>
          </w:p>
        </w:tc>
        <w:tc>
          <w:tcPr>
            <w:tcW w:w="2268" w:type="dxa"/>
            <w:shd w:val="clear" w:color="auto" w:fill="auto"/>
            <w:vAlign w:val="center"/>
            <w:hideMark/>
          </w:tcPr>
          <w:p w:rsidR="00A3626A" w:rsidRPr="00A3626A" w:rsidRDefault="00A3626A" w:rsidP="00A3626A">
            <w:pPr>
              <w:jc w:val="center"/>
              <w:rPr>
                <w:b/>
                <w:bCs/>
              </w:rPr>
            </w:pPr>
            <w:r w:rsidRPr="00A3626A">
              <w:rPr>
                <w:b/>
                <w:bCs/>
              </w:rPr>
              <w:t xml:space="preserve">Сумма в тенге </w:t>
            </w:r>
          </w:p>
        </w:tc>
      </w:tr>
      <w:tr w:rsidR="00A3626A" w:rsidRPr="00A3626A" w:rsidTr="008749AA">
        <w:trPr>
          <w:trHeight w:val="528"/>
        </w:trPr>
        <w:tc>
          <w:tcPr>
            <w:tcW w:w="417" w:type="dxa"/>
            <w:shd w:val="clear" w:color="auto" w:fill="auto"/>
            <w:vAlign w:val="center"/>
            <w:hideMark/>
          </w:tcPr>
          <w:p w:rsidR="00A3626A" w:rsidRPr="00A3626A" w:rsidRDefault="00A3626A" w:rsidP="00A3626A">
            <w:pPr>
              <w:jc w:val="center"/>
            </w:pPr>
            <w:r w:rsidRPr="00A3626A">
              <w:t>1</w:t>
            </w:r>
          </w:p>
        </w:tc>
        <w:tc>
          <w:tcPr>
            <w:tcW w:w="1798" w:type="dxa"/>
            <w:shd w:val="clear" w:color="auto" w:fill="auto"/>
            <w:vAlign w:val="center"/>
            <w:hideMark/>
          </w:tcPr>
          <w:p w:rsidR="00A3626A" w:rsidRPr="00A3626A" w:rsidRDefault="00A3626A" w:rsidP="00A3626A"/>
        </w:tc>
        <w:tc>
          <w:tcPr>
            <w:tcW w:w="2783" w:type="dxa"/>
            <w:shd w:val="clear" w:color="auto" w:fill="auto"/>
            <w:vAlign w:val="center"/>
            <w:hideMark/>
          </w:tcPr>
          <w:p w:rsidR="00A3626A" w:rsidRPr="00A3626A" w:rsidRDefault="00A3626A" w:rsidP="00A3626A"/>
        </w:tc>
        <w:tc>
          <w:tcPr>
            <w:tcW w:w="960" w:type="dxa"/>
            <w:shd w:val="clear" w:color="auto" w:fill="auto"/>
            <w:vAlign w:val="center"/>
            <w:hideMark/>
          </w:tcPr>
          <w:p w:rsidR="00A3626A" w:rsidRPr="00A3626A" w:rsidRDefault="00A3626A" w:rsidP="00A3626A">
            <w:pPr>
              <w:jc w:val="center"/>
            </w:pPr>
          </w:p>
        </w:tc>
        <w:tc>
          <w:tcPr>
            <w:tcW w:w="958" w:type="dxa"/>
            <w:shd w:val="clear" w:color="auto" w:fill="auto"/>
            <w:vAlign w:val="center"/>
            <w:hideMark/>
          </w:tcPr>
          <w:p w:rsidR="00A3626A" w:rsidRPr="00A3626A" w:rsidRDefault="00A3626A" w:rsidP="00A3626A">
            <w:pPr>
              <w:jc w:val="center"/>
            </w:pPr>
          </w:p>
        </w:tc>
        <w:tc>
          <w:tcPr>
            <w:tcW w:w="1414" w:type="dxa"/>
            <w:shd w:val="clear" w:color="auto" w:fill="auto"/>
            <w:vAlign w:val="center"/>
            <w:hideMark/>
          </w:tcPr>
          <w:p w:rsidR="00A3626A" w:rsidRPr="00A3626A" w:rsidRDefault="00A3626A" w:rsidP="00A3626A">
            <w:pPr>
              <w:jc w:val="center"/>
            </w:pPr>
          </w:p>
        </w:tc>
        <w:tc>
          <w:tcPr>
            <w:tcW w:w="2268" w:type="dxa"/>
            <w:shd w:val="clear" w:color="auto" w:fill="auto"/>
            <w:vAlign w:val="center"/>
            <w:hideMark/>
          </w:tcPr>
          <w:p w:rsidR="00A3626A" w:rsidRPr="00A3626A" w:rsidRDefault="00A3626A" w:rsidP="00A3626A">
            <w:pPr>
              <w:jc w:val="center"/>
            </w:pPr>
          </w:p>
        </w:tc>
      </w:tr>
      <w:tr w:rsidR="00A3626A" w:rsidRPr="00A3626A" w:rsidTr="008749AA">
        <w:trPr>
          <w:trHeight w:val="528"/>
        </w:trPr>
        <w:tc>
          <w:tcPr>
            <w:tcW w:w="417" w:type="dxa"/>
            <w:shd w:val="clear" w:color="auto" w:fill="auto"/>
            <w:vAlign w:val="center"/>
            <w:hideMark/>
          </w:tcPr>
          <w:p w:rsidR="00A3626A" w:rsidRPr="00A3626A" w:rsidRDefault="00A3626A" w:rsidP="00A3626A">
            <w:pPr>
              <w:jc w:val="center"/>
            </w:pPr>
            <w:r w:rsidRPr="00A3626A">
              <w:t>2</w:t>
            </w:r>
          </w:p>
        </w:tc>
        <w:tc>
          <w:tcPr>
            <w:tcW w:w="1798" w:type="dxa"/>
            <w:shd w:val="clear" w:color="auto" w:fill="auto"/>
            <w:vAlign w:val="center"/>
            <w:hideMark/>
          </w:tcPr>
          <w:p w:rsidR="00A3626A" w:rsidRPr="00A3626A" w:rsidRDefault="00A3626A" w:rsidP="00A3626A"/>
        </w:tc>
        <w:tc>
          <w:tcPr>
            <w:tcW w:w="2783" w:type="dxa"/>
            <w:shd w:val="clear" w:color="auto" w:fill="auto"/>
            <w:vAlign w:val="center"/>
            <w:hideMark/>
          </w:tcPr>
          <w:p w:rsidR="00A3626A" w:rsidRPr="00A3626A" w:rsidRDefault="00A3626A" w:rsidP="00A3626A"/>
        </w:tc>
        <w:tc>
          <w:tcPr>
            <w:tcW w:w="960" w:type="dxa"/>
            <w:shd w:val="clear" w:color="auto" w:fill="auto"/>
            <w:vAlign w:val="center"/>
            <w:hideMark/>
          </w:tcPr>
          <w:p w:rsidR="00A3626A" w:rsidRPr="00A3626A" w:rsidRDefault="00A3626A" w:rsidP="00A3626A">
            <w:pPr>
              <w:jc w:val="center"/>
            </w:pPr>
          </w:p>
        </w:tc>
        <w:tc>
          <w:tcPr>
            <w:tcW w:w="958" w:type="dxa"/>
            <w:shd w:val="clear" w:color="auto" w:fill="auto"/>
            <w:vAlign w:val="center"/>
            <w:hideMark/>
          </w:tcPr>
          <w:p w:rsidR="00A3626A" w:rsidRPr="00A3626A" w:rsidRDefault="00A3626A" w:rsidP="00A3626A">
            <w:pPr>
              <w:jc w:val="center"/>
            </w:pPr>
          </w:p>
        </w:tc>
        <w:tc>
          <w:tcPr>
            <w:tcW w:w="1414" w:type="dxa"/>
            <w:shd w:val="clear" w:color="auto" w:fill="auto"/>
            <w:vAlign w:val="center"/>
            <w:hideMark/>
          </w:tcPr>
          <w:p w:rsidR="00A3626A" w:rsidRPr="00A3626A" w:rsidRDefault="00A3626A" w:rsidP="00A3626A">
            <w:pPr>
              <w:jc w:val="center"/>
            </w:pPr>
          </w:p>
        </w:tc>
        <w:tc>
          <w:tcPr>
            <w:tcW w:w="2268" w:type="dxa"/>
            <w:shd w:val="clear" w:color="auto" w:fill="auto"/>
            <w:vAlign w:val="center"/>
            <w:hideMark/>
          </w:tcPr>
          <w:p w:rsidR="00A3626A" w:rsidRPr="00A3626A" w:rsidRDefault="00A3626A" w:rsidP="00A3626A">
            <w:pPr>
              <w:jc w:val="center"/>
            </w:pPr>
          </w:p>
        </w:tc>
      </w:tr>
    </w:tbl>
    <w:p w:rsidR="00BB7F2F" w:rsidRDefault="00BB7F2F" w:rsidP="00346E05">
      <w:pPr>
        <w:ind w:left="567"/>
        <w:jc w:val="center"/>
        <w:rPr>
          <w:b/>
          <w:sz w:val="24"/>
          <w:szCs w:val="24"/>
          <w:lang w:val="kk-KZ"/>
        </w:rPr>
      </w:pPr>
    </w:p>
    <w:p w:rsidR="00A3626A" w:rsidRDefault="00A3626A" w:rsidP="00A3626A">
      <w:pPr>
        <w:tabs>
          <w:tab w:val="left" w:pos="2090"/>
        </w:tabs>
        <w:ind w:left="567"/>
        <w:rPr>
          <w:b/>
          <w:sz w:val="24"/>
          <w:szCs w:val="24"/>
          <w:lang w:val="kk-KZ"/>
        </w:rPr>
      </w:pPr>
      <w:r>
        <w:rPr>
          <w:b/>
          <w:sz w:val="24"/>
          <w:szCs w:val="24"/>
          <w:lang w:val="kk-KZ"/>
        </w:rPr>
        <w:tab/>
      </w:r>
    </w:p>
    <w:p w:rsidR="00E5728E" w:rsidRDefault="00E5728E" w:rsidP="00A3626A">
      <w:pPr>
        <w:tabs>
          <w:tab w:val="left" w:pos="2090"/>
        </w:tabs>
        <w:ind w:left="567"/>
        <w:rPr>
          <w:b/>
          <w:sz w:val="24"/>
          <w:szCs w:val="24"/>
          <w:lang w:val="kk-KZ"/>
        </w:rPr>
      </w:pPr>
    </w:p>
    <w:tbl>
      <w:tblPr>
        <w:tblW w:w="1063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5"/>
        <w:gridCol w:w="3655"/>
        <w:gridCol w:w="5559"/>
        <w:gridCol w:w="353"/>
      </w:tblGrid>
      <w:tr w:rsidR="00346E05" w:rsidRPr="00346E05" w:rsidTr="00346E05">
        <w:tc>
          <w:tcPr>
            <w:tcW w:w="10632" w:type="dxa"/>
            <w:gridSpan w:val="4"/>
            <w:tcBorders>
              <w:top w:val="single" w:sz="4" w:space="0" w:color="auto"/>
              <w:left w:val="nil"/>
              <w:bottom w:val="nil"/>
              <w:right w:val="nil"/>
            </w:tcBorders>
          </w:tcPr>
          <w:p w:rsidR="00346E05" w:rsidRPr="00A3626A" w:rsidRDefault="00346E05" w:rsidP="00BB7F2F">
            <w:pPr>
              <w:widowControl w:val="0"/>
              <w:tabs>
                <w:tab w:val="left" w:pos="985"/>
              </w:tabs>
              <w:ind w:left="567"/>
              <w:rPr>
                <w:rFonts w:eastAsia="Calibri"/>
                <w:b/>
                <w:sz w:val="22"/>
                <w:szCs w:val="22"/>
                <w:lang w:val="kk-KZ"/>
              </w:rPr>
            </w:pPr>
          </w:p>
          <w:p w:rsidR="00346E05" w:rsidRPr="00A3626A" w:rsidRDefault="00346E05" w:rsidP="00BB7F2F">
            <w:pPr>
              <w:widowControl w:val="0"/>
              <w:tabs>
                <w:tab w:val="left" w:pos="985"/>
              </w:tabs>
              <w:ind w:left="567"/>
              <w:rPr>
                <w:rFonts w:eastAsia="Calibri"/>
                <w:b/>
                <w:sz w:val="22"/>
                <w:szCs w:val="22"/>
                <w:lang w:val="kk-KZ"/>
              </w:rPr>
            </w:pPr>
            <w:r w:rsidRPr="00A3626A">
              <w:rPr>
                <w:rFonts w:eastAsia="Calibri"/>
                <w:b/>
                <w:sz w:val="22"/>
                <w:szCs w:val="22"/>
                <w:lang w:val="kk-KZ"/>
              </w:rPr>
              <w:t>Дополнительные требования:</w:t>
            </w:r>
          </w:p>
          <w:p w:rsidR="00346E05" w:rsidRPr="00A3626A" w:rsidRDefault="00346E05" w:rsidP="00BB7F2F">
            <w:pPr>
              <w:pStyle w:val="ac"/>
              <w:widowControl w:val="0"/>
              <w:numPr>
                <w:ilvl w:val="0"/>
                <w:numId w:val="5"/>
              </w:numPr>
              <w:tabs>
                <w:tab w:val="left" w:pos="985"/>
              </w:tabs>
              <w:ind w:left="567"/>
              <w:rPr>
                <w:rFonts w:eastAsia="Calibri"/>
                <w:sz w:val="22"/>
                <w:szCs w:val="22"/>
                <w:lang w:val="kk-KZ"/>
              </w:rPr>
            </w:pPr>
            <w:r w:rsidRPr="00A3626A">
              <w:rPr>
                <w:rFonts w:eastAsia="Calibri"/>
                <w:sz w:val="22"/>
                <w:szCs w:val="22"/>
                <w:lang w:val="kk-KZ"/>
              </w:rPr>
              <w:t>Поставщик обязуется передать Заказчику в день поставки Товара сопроводительные документы на Товар, требуемые, согласно действующего законодательства Республики Казахстан и настоящего Договора, в том числе: сертификат соответствия, лицензию и иные документы.</w:t>
            </w:r>
          </w:p>
          <w:p w:rsidR="00346E05" w:rsidRPr="00A3626A" w:rsidRDefault="00346E05" w:rsidP="00BB7F2F">
            <w:pPr>
              <w:pStyle w:val="ac"/>
              <w:widowControl w:val="0"/>
              <w:numPr>
                <w:ilvl w:val="0"/>
                <w:numId w:val="5"/>
              </w:numPr>
              <w:tabs>
                <w:tab w:val="left" w:pos="743"/>
                <w:tab w:val="left" w:pos="985"/>
              </w:tabs>
              <w:ind w:left="567"/>
              <w:rPr>
                <w:rFonts w:eastAsia="Calibri"/>
                <w:sz w:val="22"/>
                <w:szCs w:val="22"/>
                <w:lang w:val="kk-KZ"/>
              </w:rPr>
            </w:pPr>
            <w:r w:rsidRPr="00A3626A">
              <w:rPr>
                <w:rFonts w:eastAsia="Calibri"/>
                <w:sz w:val="22"/>
                <w:szCs w:val="22"/>
                <w:lang w:val="kk-KZ"/>
              </w:rPr>
              <w:t>Срок годности товара не менее 50 % от общего срока годности .</w:t>
            </w:r>
          </w:p>
        </w:tc>
      </w:tr>
      <w:tr w:rsidR="00346E05" w:rsidRPr="00346E05" w:rsidTr="00A3626A">
        <w:tblPrEx>
          <w:jc w:val="center"/>
          <w:tblInd w:w="0" w:type="dxa"/>
          <w:tblLook w:val="01E0" w:firstRow="1" w:lastRow="1" w:firstColumn="1" w:lastColumn="1" w:noHBand="0" w:noVBand="0"/>
        </w:tblPrEx>
        <w:trPr>
          <w:gridBefore w:val="1"/>
          <w:gridAfter w:val="1"/>
          <w:wBefore w:w="1065" w:type="dxa"/>
          <w:wAfter w:w="353" w:type="dxa"/>
          <w:trHeight w:val="234"/>
          <w:jc w:val="center"/>
        </w:trPr>
        <w:tc>
          <w:tcPr>
            <w:tcW w:w="3655" w:type="dxa"/>
            <w:tcBorders>
              <w:top w:val="nil"/>
              <w:left w:val="nil"/>
              <w:bottom w:val="nil"/>
              <w:right w:val="nil"/>
            </w:tcBorders>
          </w:tcPr>
          <w:p w:rsidR="00346E05" w:rsidRPr="00A3626A" w:rsidRDefault="00346E05" w:rsidP="00346E05">
            <w:pPr>
              <w:tabs>
                <w:tab w:val="left" w:pos="360"/>
              </w:tabs>
              <w:ind w:left="567"/>
              <w:rPr>
                <w:b/>
                <w:bCs/>
                <w:iCs/>
                <w:sz w:val="22"/>
                <w:szCs w:val="22"/>
                <w:lang w:val="kk-KZ"/>
              </w:rPr>
            </w:pPr>
          </w:p>
          <w:p w:rsidR="00346E05" w:rsidRPr="00A3626A" w:rsidRDefault="00346E05" w:rsidP="00346E05">
            <w:pPr>
              <w:tabs>
                <w:tab w:val="left" w:pos="360"/>
              </w:tabs>
              <w:ind w:left="567"/>
              <w:rPr>
                <w:b/>
                <w:bCs/>
                <w:iCs/>
                <w:sz w:val="22"/>
                <w:szCs w:val="22"/>
              </w:rPr>
            </w:pPr>
            <w:r w:rsidRPr="00A3626A">
              <w:rPr>
                <w:b/>
                <w:bCs/>
                <w:iCs/>
                <w:sz w:val="22"/>
                <w:szCs w:val="22"/>
              </w:rPr>
              <w:t>Заказчик:</w:t>
            </w:r>
          </w:p>
          <w:p w:rsidR="00346E05" w:rsidRPr="00A3626A" w:rsidRDefault="00346E05" w:rsidP="00346E05">
            <w:pPr>
              <w:tabs>
                <w:tab w:val="left" w:pos="360"/>
              </w:tabs>
              <w:ind w:left="567"/>
              <w:rPr>
                <w:b/>
                <w:bCs/>
                <w:iCs/>
                <w:sz w:val="22"/>
                <w:szCs w:val="22"/>
              </w:rPr>
            </w:pPr>
          </w:p>
        </w:tc>
        <w:tc>
          <w:tcPr>
            <w:tcW w:w="5559" w:type="dxa"/>
            <w:tcBorders>
              <w:top w:val="nil"/>
              <w:left w:val="nil"/>
              <w:bottom w:val="nil"/>
              <w:right w:val="nil"/>
            </w:tcBorders>
            <w:vAlign w:val="bottom"/>
          </w:tcPr>
          <w:p w:rsidR="00346E05" w:rsidRPr="00A3626A" w:rsidRDefault="00346E05" w:rsidP="00346E05">
            <w:pPr>
              <w:tabs>
                <w:tab w:val="left" w:pos="360"/>
              </w:tabs>
              <w:ind w:left="567"/>
              <w:rPr>
                <w:b/>
                <w:bCs/>
                <w:iCs/>
                <w:sz w:val="22"/>
                <w:szCs w:val="22"/>
              </w:rPr>
            </w:pPr>
            <w:r w:rsidRPr="00A3626A">
              <w:rPr>
                <w:b/>
                <w:bCs/>
                <w:iCs/>
                <w:sz w:val="22"/>
                <w:szCs w:val="22"/>
              </w:rPr>
              <w:t>Поставщик:</w:t>
            </w:r>
          </w:p>
          <w:p w:rsidR="00346E05" w:rsidRPr="00A3626A" w:rsidRDefault="00346E05" w:rsidP="00346E05">
            <w:pPr>
              <w:tabs>
                <w:tab w:val="left" w:pos="360"/>
              </w:tabs>
              <w:ind w:left="567"/>
              <w:rPr>
                <w:b/>
                <w:bCs/>
                <w:iCs/>
                <w:sz w:val="22"/>
                <w:szCs w:val="22"/>
              </w:rPr>
            </w:pPr>
          </w:p>
        </w:tc>
      </w:tr>
      <w:tr w:rsidR="00346E05" w:rsidRPr="00346E05" w:rsidTr="00A3626A">
        <w:tblPrEx>
          <w:jc w:val="center"/>
          <w:tblInd w:w="0" w:type="dxa"/>
          <w:tblLook w:val="01E0" w:firstRow="1" w:lastRow="1" w:firstColumn="1" w:lastColumn="1" w:noHBand="0" w:noVBand="0"/>
        </w:tblPrEx>
        <w:trPr>
          <w:gridBefore w:val="1"/>
          <w:gridAfter w:val="1"/>
          <w:wBefore w:w="1065" w:type="dxa"/>
          <w:wAfter w:w="353" w:type="dxa"/>
          <w:trHeight w:val="277"/>
          <w:jc w:val="center"/>
        </w:trPr>
        <w:tc>
          <w:tcPr>
            <w:tcW w:w="3655" w:type="dxa"/>
            <w:tcBorders>
              <w:top w:val="nil"/>
              <w:left w:val="nil"/>
              <w:bottom w:val="nil"/>
              <w:right w:val="nil"/>
            </w:tcBorders>
          </w:tcPr>
          <w:p w:rsidR="00346E05" w:rsidRPr="00A3626A" w:rsidRDefault="00346E05" w:rsidP="00BB7F2F">
            <w:pPr>
              <w:keepNext/>
              <w:rPr>
                <w:rFonts w:eastAsia="ヒラギノ角ゴ Pro W3"/>
                <w:b/>
                <w:sz w:val="22"/>
                <w:szCs w:val="22"/>
                <w:lang w:val="kk-KZ"/>
              </w:rPr>
            </w:pPr>
            <w:r w:rsidRPr="00A3626A">
              <w:rPr>
                <w:rFonts w:eastAsia="ヒラギノ角ゴ Pro W3"/>
                <w:b/>
                <w:sz w:val="22"/>
                <w:szCs w:val="22"/>
                <w:lang w:val="kk-KZ"/>
              </w:rPr>
              <w:t>Главный врач</w:t>
            </w:r>
          </w:p>
          <w:p w:rsidR="00BB7F2F" w:rsidRPr="00A3626A" w:rsidRDefault="00BB7F2F" w:rsidP="00BB7F2F">
            <w:pPr>
              <w:keepNext/>
              <w:rPr>
                <w:rFonts w:eastAsia="ヒラギノ角ゴ Pro W3"/>
                <w:b/>
                <w:sz w:val="22"/>
                <w:szCs w:val="22"/>
              </w:rPr>
            </w:pPr>
          </w:p>
          <w:p w:rsidR="00346E05" w:rsidRPr="00E66B72" w:rsidRDefault="00BB7F2F" w:rsidP="00E66B72">
            <w:pPr>
              <w:keepNext/>
              <w:rPr>
                <w:snapToGrid w:val="0"/>
                <w:sz w:val="22"/>
                <w:szCs w:val="22"/>
                <w:lang w:val="kk-KZ"/>
              </w:rPr>
            </w:pPr>
            <w:r w:rsidRPr="00A3626A">
              <w:rPr>
                <w:rFonts w:eastAsia="ヒラギノ角ゴ Pro W3"/>
                <w:b/>
                <w:sz w:val="22"/>
                <w:szCs w:val="22"/>
                <w:lang w:val="kk-KZ"/>
              </w:rPr>
              <w:t xml:space="preserve"> </w:t>
            </w:r>
            <w:r w:rsidRPr="00A3626A">
              <w:rPr>
                <w:b/>
                <w:sz w:val="22"/>
                <w:szCs w:val="22"/>
                <w:lang w:val="kk-KZ"/>
              </w:rPr>
              <w:t>_______________</w:t>
            </w:r>
            <w:r w:rsidR="00E66B72">
              <w:rPr>
                <w:rFonts w:eastAsia="ヒラギノ角ゴ Pro W3"/>
                <w:b/>
                <w:sz w:val="22"/>
                <w:szCs w:val="22"/>
                <w:lang w:val="kk-KZ"/>
              </w:rPr>
              <w:t>Тілеген Г</w:t>
            </w:r>
            <w:r w:rsidR="00E66B72">
              <w:rPr>
                <w:rFonts w:eastAsia="ヒラギノ角ゴ Pro W3"/>
                <w:b/>
                <w:sz w:val="22"/>
                <w:szCs w:val="22"/>
              </w:rPr>
              <w:t>.</w:t>
            </w:r>
            <w:r w:rsidR="00E66B72">
              <w:rPr>
                <w:rFonts w:eastAsia="ヒラギノ角ゴ Pro W3"/>
                <w:b/>
                <w:sz w:val="22"/>
                <w:szCs w:val="22"/>
                <w:lang w:val="kk-KZ"/>
              </w:rPr>
              <w:t xml:space="preserve"> Ө</w:t>
            </w:r>
          </w:p>
        </w:tc>
        <w:tc>
          <w:tcPr>
            <w:tcW w:w="5559" w:type="dxa"/>
            <w:tcBorders>
              <w:top w:val="nil"/>
              <w:left w:val="nil"/>
              <w:bottom w:val="nil"/>
              <w:right w:val="nil"/>
            </w:tcBorders>
          </w:tcPr>
          <w:p w:rsidR="00346E05" w:rsidRPr="00A3626A" w:rsidRDefault="00346E05" w:rsidP="00BB7F2F">
            <w:pPr>
              <w:rPr>
                <w:b/>
                <w:sz w:val="22"/>
                <w:szCs w:val="22"/>
                <w:lang w:val="kk-KZ"/>
              </w:rPr>
            </w:pPr>
            <w:r w:rsidRPr="00A3626A">
              <w:rPr>
                <w:b/>
                <w:sz w:val="22"/>
                <w:szCs w:val="22"/>
              </w:rPr>
              <w:t xml:space="preserve">Директор </w:t>
            </w:r>
          </w:p>
          <w:p w:rsidR="00BB7F2F" w:rsidRPr="00A3626A" w:rsidRDefault="00BB7F2F" w:rsidP="00BB7F2F">
            <w:pPr>
              <w:keepNext/>
              <w:rPr>
                <w:b/>
                <w:sz w:val="22"/>
                <w:szCs w:val="22"/>
                <w:lang w:val="kk-KZ"/>
              </w:rPr>
            </w:pPr>
          </w:p>
          <w:p w:rsidR="00346E05" w:rsidRPr="00A3626A" w:rsidRDefault="00BB7F2F" w:rsidP="004270CE">
            <w:pPr>
              <w:keepNext/>
              <w:rPr>
                <w:snapToGrid w:val="0"/>
                <w:sz w:val="22"/>
                <w:szCs w:val="22"/>
                <w:lang w:val="kk-KZ"/>
              </w:rPr>
            </w:pPr>
            <w:r w:rsidRPr="00A3626A">
              <w:rPr>
                <w:b/>
                <w:sz w:val="22"/>
                <w:szCs w:val="22"/>
                <w:lang w:val="kk-KZ"/>
              </w:rPr>
              <w:t xml:space="preserve"> ________________</w:t>
            </w:r>
            <w:r w:rsidR="00346E05" w:rsidRPr="00A3626A">
              <w:rPr>
                <w:b/>
                <w:sz w:val="22"/>
                <w:szCs w:val="22"/>
                <w:lang w:val="kk-KZ"/>
              </w:rPr>
              <w:t xml:space="preserve"> </w:t>
            </w:r>
          </w:p>
        </w:tc>
      </w:tr>
      <w:tr w:rsidR="00346E05" w:rsidRPr="00346E05" w:rsidTr="00A3626A">
        <w:tblPrEx>
          <w:jc w:val="center"/>
          <w:tblInd w:w="0" w:type="dxa"/>
          <w:tblLook w:val="01E0" w:firstRow="1" w:lastRow="1" w:firstColumn="1" w:lastColumn="1" w:noHBand="0" w:noVBand="0"/>
        </w:tblPrEx>
        <w:trPr>
          <w:gridBefore w:val="1"/>
          <w:gridAfter w:val="1"/>
          <w:wBefore w:w="1065" w:type="dxa"/>
          <w:wAfter w:w="353" w:type="dxa"/>
          <w:trHeight w:val="277"/>
          <w:jc w:val="center"/>
        </w:trPr>
        <w:tc>
          <w:tcPr>
            <w:tcW w:w="3655" w:type="dxa"/>
            <w:tcBorders>
              <w:top w:val="nil"/>
              <w:left w:val="nil"/>
              <w:bottom w:val="nil"/>
              <w:right w:val="nil"/>
            </w:tcBorders>
          </w:tcPr>
          <w:p w:rsidR="00346E05" w:rsidRPr="00346E05" w:rsidRDefault="00346E05" w:rsidP="00346E05">
            <w:pPr>
              <w:keepNext/>
              <w:ind w:left="567"/>
              <w:rPr>
                <w:rFonts w:eastAsia="ヒラギノ角ゴ Pro W3"/>
                <w:b/>
                <w:sz w:val="24"/>
                <w:szCs w:val="24"/>
                <w:lang w:val="kk-KZ"/>
              </w:rPr>
            </w:pPr>
          </w:p>
        </w:tc>
        <w:tc>
          <w:tcPr>
            <w:tcW w:w="5559" w:type="dxa"/>
            <w:tcBorders>
              <w:top w:val="nil"/>
              <w:left w:val="nil"/>
              <w:bottom w:val="nil"/>
              <w:right w:val="nil"/>
            </w:tcBorders>
          </w:tcPr>
          <w:p w:rsidR="00346E05" w:rsidRPr="00346E05" w:rsidRDefault="00346E05" w:rsidP="00346E05">
            <w:pPr>
              <w:ind w:left="567"/>
              <w:rPr>
                <w:b/>
                <w:sz w:val="24"/>
                <w:szCs w:val="24"/>
                <w:lang w:val="kk-KZ"/>
              </w:rPr>
            </w:pPr>
          </w:p>
        </w:tc>
      </w:tr>
    </w:tbl>
    <w:p w:rsidR="00346E05" w:rsidRPr="00346E05" w:rsidRDefault="00346E05" w:rsidP="00346E05">
      <w:pPr>
        <w:tabs>
          <w:tab w:val="left" w:pos="360"/>
        </w:tabs>
        <w:ind w:left="567"/>
        <w:jc w:val="center"/>
        <w:rPr>
          <w:b/>
          <w:bCs/>
          <w:iCs/>
          <w:sz w:val="24"/>
          <w:szCs w:val="24"/>
          <w:lang w:val="kk-KZ"/>
        </w:rPr>
        <w:sectPr w:rsidR="00346E05" w:rsidRPr="00346E05" w:rsidSect="00522FDF">
          <w:pgSz w:w="11906" w:h="16838"/>
          <w:pgMar w:top="709" w:right="1133" w:bottom="1134" w:left="284" w:header="709" w:footer="709" w:gutter="0"/>
          <w:cols w:space="708"/>
          <w:docGrid w:linePitch="360"/>
        </w:sectPr>
      </w:pPr>
    </w:p>
    <w:p w:rsidR="00C84143" w:rsidRPr="00346E05" w:rsidRDefault="00C84143" w:rsidP="00346E05">
      <w:pPr>
        <w:ind w:left="567"/>
        <w:rPr>
          <w:sz w:val="24"/>
          <w:szCs w:val="24"/>
        </w:rPr>
      </w:pPr>
    </w:p>
    <w:p w:rsidR="00C84143" w:rsidRDefault="00C84143" w:rsidP="00346E05">
      <w:pPr>
        <w:ind w:left="567"/>
      </w:pPr>
    </w:p>
    <w:p w:rsidR="00C84143" w:rsidRDefault="00C84143" w:rsidP="00346E05">
      <w:pPr>
        <w:ind w:left="567"/>
      </w:pPr>
    </w:p>
    <w:p w:rsidR="00C84143" w:rsidRDefault="00C84143" w:rsidP="00346E05">
      <w:pPr>
        <w:ind w:left="567"/>
      </w:pPr>
    </w:p>
    <w:p w:rsidR="00C84143" w:rsidRDefault="00C84143" w:rsidP="00346E05">
      <w:pPr>
        <w:ind w:left="567"/>
      </w:pPr>
    </w:p>
    <w:p w:rsidR="00C84143" w:rsidRDefault="00C84143" w:rsidP="00346E05">
      <w:pPr>
        <w:ind w:left="567"/>
      </w:pPr>
    </w:p>
    <w:p w:rsidR="00C84143" w:rsidRDefault="00C84143" w:rsidP="00346E05">
      <w:pPr>
        <w:ind w:left="567"/>
      </w:pPr>
    </w:p>
    <w:p w:rsidR="00C84143" w:rsidRDefault="00C84143" w:rsidP="00346E05">
      <w:pPr>
        <w:ind w:left="567"/>
      </w:pPr>
    </w:p>
    <w:p w:rsidR="00C84143" w:rsidRDefault="00C84143" w:rsidP="00346E05">
      <w:pPr>
        <w:ind w:left="567"/>
      </w:pPr>
    </w:p>
    <w:p w:rsidR="00C84143" w:rsidRDefault="00C84143" w:rsidP="00346E05">
      <w:pPr>
        <w:ind w:left="567"/>
      </w:pPr>
    </w:p>
    <w:p w:rsidR="00C84143" w:rsidRDefault="00C84143" w:rsidP="00346E05">
      <w:pPr>
        <w:ind w:left="567"/>
      </w:pPr>
    </w:p>
    <w:sectPr w:rsidR="00C84143" w:rsidSect="004069B3">
      <w:footerReference w:type="default" r:id="rId8"/>
      <w:pgSz w:w="11906" w:h="16838"/>
      <w:pgMar w:top="851" w:right="851" w:bottom="1276" w:left="567" w:header="709"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190D" w:rsidRDefault="002D190D" w:rsidP="00474BB7">
      <w:r>
        <w:separator/>
      </w:r>
    </w:p>
  </w:endnote>
  <w:endnote w:type="continuationSeparator" w:id="0">
    <w:p w:rsidR="002D190D" w:rsidRDefault="002D190D" w:rsidP="00474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ヒラギノ角ゴ Pro W3">
    <w:altName w:val="Times New Roman"/>
    <w:charset w:val="00"/>
    <w:family w:val="roman"/>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7253"/>
      <w:docPartObj>
        <w:docPartGallery w:val="Page Numbers (Bottom of Page)"/>
        <w:docPartUnique/>
      </w:docPartObj>
    </w:sdtPr>
    <w:sdtEndPr/>
    <w:sdtContent>
      <w:p w:rsidR="00DC0613" w:rsidRDefault="00E248A0">
        <w:pPr>
          <w:pStyle w:val="a3"/>
          <w:jc w:val="right"/>
        </w:pPr>
        <w:r>
          <w:fldChar w:fldCharType="begin"/>
        </w:r>
        <w:r w:rsidR="00C41F23">
          <w:instrText xml:space="preserve"> PAGE   \* MERGEFORMAT </w:instrText>
        </w:r>
        <w:r>
          <w:fldChar w:fldCharType="separate"/>
        </w:r>
        <w:r w:rsidR="00127482">
          <w:rPr>
            <w:noProof/>
          </w:rPr>
          <w:t>7</w:t>
        </w:r>
        <w:r>
          <w:fldChar w:fldCharType="end"/>
        </w:r>
      </w:p>
    </w:sdtContent>
  </w:sdt>
  <w:p w:rsidR="00DC0613" w:rsidRPr="007F5B30" w:rsidRDefault="002D190D">
    <w:pPr>
      <w:pStyle w:val="a3"/>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190D" w:rsidRDefault="002D190D" w:rsidP="00474BB7">
      <w:r>
        <w:separator/>
      </w:r>
    </w:p>
  </w:footnote>
  <w:footnote w:type="continuationSeparator" w:id="0">
    <w:p w:rsidR="002D190D" w:rsidRDefault="002D190D" w:rsidP="00474B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CC1AF0"/>
    <w:multiLevelType w:val="hybridMultilevel"/>
    <w:tmpl w:val="4F10AE1E"/>
    <w:lvl w:ilvl="0" w:tplc="EADA65DA">
      <w:start w:val="1"/>
      <w:numFmt w:val="decimal"/>
      <w:lvlText w:val="%1)"/>
      <w:lvlJc w:val="left"/>
      <w:pPr>
        <w:ind w:left="1069" w:hanging="360"/>
      </w:pPr>
      <w:rPr>
        <w:rFonts w:hint="default"/>
      </w:rPr>
    </w:lvl>
    <w:lvl w:ilvl="1" w:tplc="222079F0">
      <w:start w:val="1"/>
      <w:numFmt w:val="decimal"/>
      <w:lvlText w:val="%2."/>
      <w:lvlJc w:val="left"/>
      <w:pPr>
        <w:ind w:left="2464" w:hanging="1035"/>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7850A4A"/>
    <w:multiLevelType w:val="hybridMultilevel"/>
    <w:tmpl w:val="24727F1A"/>
    <w:lvl w:ilvl="0" w:tplc="D4FC5B0A">
      <w:start w:val="1"/>
      <w:numFmt w:val="decimal"/>
      <w:lvlText w:val="%1."/>
      <w:lvlJc w:val="left"/>
      <w:pPr>
        <w:ind w:left="3072"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05F504C"/>
    <w:multiLevelType w:val="multilevel"/>
    <w:tmpl w:val="9A9272E0"/>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3">
    <w:nsid w:val="5FAD4412"/>
    <w:multiLevelType w:val="hybridMultilevel"/>
    <w:tmpl w:val="B822889C"/>
    <w:lvl w:ilvl="0" w:tplc="EADA65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87F2745"/>
    <w:multiLevelType w:val="hybridMultilevel"/>
    <w:tmpl w:val="685E774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5F0"/>
    <w:rsid w:val="00027E38"/>
    <w:rsid w:val="00043547"/>
    <w:rsid w:val="00044180"/>
    <w:rsid w:val="000940E4"/>
    <w:rsid w:val="000D3BD2"/>
    <w:rsid w:val="000F6BF9"/>
    <w:rsid w:val="00127482"/>
    <w:rsid w:val="00132132"/>
    <w:rsid w:val="00154A8E"/>
    <w:rsid w:val="00165006"/>
    <w:rsid w:val="00235C50"/>
    <w:rsid w:val="002D190D"/>
    <w:rsid w:val="00312272"/>
    <w:rsid w:val="00312FD5"/>
    <w:rsid w:val="00313AF4"/>
    <w:rsid w:val="00346E05"/>
    <w:rsid w:val="00374DAB"/>
    <w:rsid w:val="003D4FF6"/>
    <w:rsid w:val="004270CE"/>
    <w:rsid w:val="00474BB7"/>
    <w:rsid w:val="004A1C9D"/>
    <w:rsid w:val="004D56AD"/>
    <w:rsid w:val="004F2C59"/>
    <w:rsid w:val="00522FDF"/>
    <w:rsid w:val="0053521A"/>
    <w:rsid w:val="00553AD7"/>
    <w:rsid w:val="00556E5B"/>
    <w:rsid w:val="00676D96"/>
    <w:rsid w:val="00712F0E"/>
    <w:rsid w:val="00761387"/>
    <w:rsid w:val="00786D23"/>
    <w:rsid w:val="007979B5"/>
    <w:rsid w:val="007F78FA"/>
    <w:rsid w:val="00814DCF"/>
    <w:rsid w:val="00837D42"/>
    <w:rsid w:val="00841F0E"/>
    <w:rsid w:val="008749AA"/>
    <w:rsid w:val="008B3708"/>
    <w:rsid w:val="008B7FD7"/>
    <w:rsid w:val="008C701C"/>
    <w:rsid w:val="009162D2"/>
    <w:rsid w:val="00967B7C"/>
    <w:rsid w:val="0097623E"/>
    <w:rsid w:val="009A4520"/>
    <w:rsid w:val="009E5647"/>
    <w:rsid w:val="00A3626A"/>
    <w:rsid w:val="00A962FA"/>
    <w:rsid w:val="00A97CD2"/>
    <w:rsid w:val="00AB7225"/>
    <w:rsid w:val="00AE3E14"/>
    <w:rsid w:val="00AE67B2"/>
    <w:rsid w:val="00AF3265"/>
    <w:rsid w:val="00B206C6"/>
    <w:rsid w:val="00B60082"/>
    <w:rsid w:val="00B60F5F"/>
    <w:rsid w:val="00B92B0C"/>
    <w:rsid w:val="00BB6406"/>
    <w:rsid w:val="00BB7F2F"/>
    <w:rsid w:val="00BD3098"/>
    <w:rsid w:val="00C41F23"/>
    <w:rsid w:val="00C84143"/>
    <w:rsid w:val="00CA4FCF"/>
    <w:rsid w:val="00CB7441"/>
    <w:rsid w:val="00D216C6"/>
    <w:rsid w:val="00D3094C"/>
    <w:rsid w:val="00D7288C"/>
    <w:rsid w:val="00D773C6"/>
    <w:rsid w:val="00DC41D1"/>
    <w:rsid w:val="00DD7919"/>
    <w:rsid w:val="00E003F9"/>
    <w:rsid w:val="00E248A0"/>
    <w:rsid w:val="00E550DD"/>
    <w:rsid w:val="00E5728E"/>
    <w:rsid w:val="00E615F0"/>
    <w:rsid w:val="00E66B72"/>
    <w:rsid w:val="00E86B0C"/>
    <w:rsid w:val="00EB7C5D"/>
    <w:rsid w:val="00EE109E"/>
    <w:rsid w:val="00F55EB1"/>
    <w:rsid w:val="00F90A69"/>
    <w:rsid w:val="00FD2EE4"/>
    <w:rsid w:val="00FF4D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469F23-8BE6-4A1C-ACFB-2737EAF83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15F0"/>
    <w:pPr>
      <w:jc w:val="left"/>
    </w:pPr>
    <w:rPr>
      <w:rFonts w:ascii="Times New Roman" w:eastAsia="Times New Roman"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615F0"/>
    <w:pPr>
      <w:widowControl w:val="0"/>
      <w:tabs>
        <w:tab w:val="center" w:pos="4677"/>
        <w:tab w:val="right" w:pos="9355"/>
      </w:tabs>
      <w:adjustRightInd w:val="0"/>
      <w:spacing w:line="360" w:lineRule="atLeast"/>
      <w:jc w:val="both"/>
    </w:pPr>
    <w:rPr>
      <w:color w:val="auto"/>
      <w:sz w:val="28"/>
      <w:szCs w:val="28"/>
    </w:rPr>
  </w:style>
  <w:style w:type="character" w:customStyle="1" w:styleId="a4">
    <w:name w:val="Нижний колонтитул Знак"/>
    <w:basedOn w:val="a0"/>
    <w:link w:val="a3"/>
    <w:uiPriority w:val="99"/>
    <w:rsid w:val="00E615F0"/>
    <w:rPr>
      <w:rFonts w:ascii="Times New Roman" w:eastAsia="Times New Roman" w:hAnsi="Times New Roman" w:cs="Times New Roman"/>
      <w:sz w:val="28"/>
      <w:szCs w:val="28"/>
      <w:lang w:eastAsia="ru-RU"/>
    </w:rPr>
  </w:style>
  <w:style w:type="paragraph" w:styleId="a5">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Знак Знак"/>
    <w:basedOn w:val="a"/>
    <w:link w:val="a6"/>
    <w:qFormat/>
    <w:rsid w:val="00E615F0"/>
    <w:pPr>
      <w:spacing w:before="100" w:beforeAutospacing="1" w:after="100" w:afterAutospacing="1"/>
    </w:pPr>
    <w:rPr>
      <w:rFonts w:eastAsia="MS Mincho"/>
      <w:color w:val="auto"/>
      <w:sz w:val="24"/>
      <w:szCs w:val="24"/>
      <w:lang w:eastAsia="ja-JP"/>
    </w:rPr>
  </w:style>
  <w:style w:type="character" w:customStyle="1" w:styleId="a6">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5"/>
    <w:locked/>
    <w:rsid w:val="00E615F0"/>
    <w:rPr>
      <w:rFonts w:ascii="Times New Roman" w:eastAsia="MS Mincho" w:hAnsi="Times New Roman" w:cs="Times New Roman"/>
      <w:sz w:val="24"/>
      <w:szCs w:val="24"/>
      <w:lang w:eastAsia="ja-JP"/>
    </w:rPr>
  </w:style>
  <w:style w:type="paragraph" w:customStyle="1" w:styleId="j15">
    <w:name w:val="j15"/>
    <w:basedOn w:val="a"/>
    <w:rsid w:val="00E615F0"/>
    <w:pPr>
      <w:spacing w:before="100" w:beforeAutospacing="1" w:after="100" w:afterAutospacing="1"/>
    </w:pPr>
    <w:rPr>
      <w:color w:val="auto"/>
      <w:sz w:val="24"/>
      <w:szCs w:val="24"/>
    </w:rPr>
  </w:style>
  <w:style w:type="paragraph" w:styleId="a7">
    <w:name w:val="Body Text Indent"/>
    <w:basedOn w:val="a"/>
    <w:link w:val="a8"/>
    <w:rsid w:val="00C84143"/>
    <w:pPr>
      <w:ind w:left="360"/>
      <w:jc w:val="both"/>
    </w:pPr>
    <w:rPr>
      <w:color w:val="auto"/>
      <w:sz w:val="24"/>
    </w:rPr>
  </w:style>
  <w:style w:type="character" w:customStyle="1" w:styleId="a8">
    <w:name w:val="Основной текст с отступом Знак"/>
    <w:basedOn w:val="a0"/>
    <w:link w:val="a7"/>
    <w:rsid w:val="00C84143"/>
    <w:rPr>
      <w:rFonts w:ascii="Times New Roman" w:eastAsia="Times New Roman" w:hAnsi="Times New Roman" w:cs="Times New Roman"/>
      <w:sz w:val="24"/>
      <w:szCs w:val="20"/>
      <w:lang w:eastAsia="ru-RU"/>
    </w:rPr>
  </w:style>
  <w:style w:type="paragraph" w:styleId="a9">
    <w:name w:val="Body Text"/>
    <w:basedOn w:val="a"/>
    <w:link w:val="aa"/>
    <w:uiPriority w:val="99"/>
    <w:unhideWhenUsed/>
    <w:rsid w:val="00C84143"/>
    <w:pPr>
      <w:spacing w:after="120" w:line="276" w:lineRule="auto"/>
    </w:pPr>
    <w:rPr>
      <w:rFonts w:asciiTheme="minorHAnsi" w:eastAsiaTheme="minorHAnsi" w:hAnsiTheme="minorHAnsi" w:cstheme="minorBidi"/>
      <w:color w:val="auto"/>
      <w:sz w:val="22"/>
      <w:szCs w:val="22"/>
      <w:lang w:eastAsia="en-US"/>
    </w:rPr>
  </w:style>
  <w:style w:type="character" w:customStyle="1" w:styleId="aa">
    <w:name w:val="Основной текст Знак"/>
    <w:basedOn w:val="a0"/>
    <w:link w:val="a9"/>
    <w:uiPriority w:val="99"/>
    <w:rsid w:val="00C84143"/>
  </w:style>
  <w:style w:type="table" w:styleId="ab">
    <w:name w:val="Table Grid"/>
    <w:basedOn w:val="a1"/>
    <w:uiPriority w:val="59"/>
    <w:rsid w:val="00C8414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List Paragraph"/>
    <w:basedOn w:val="a"/>
    <w:uiPriority w:val="34"/>
    <w:qFormat/>
    <w:rsid w:val="00346E05"/>
    <w:pPr>
      <w:ind w:left="720"/>
      <w:contextualSpacing/>
    </w:pPr>
    <w:rPr>
      <w:color w:val="auto"/>
      <w:sz w:val="24"/>
      <w:szCs w:val="24"/>
    </w:rPr>
  </w:style>
  <w:style w:type="character" w:styleId="ad">
    <w:name w:val="Hyperlink"/>
    <w:basedOn w:val="a0"/>
    <w:uiPriority w:val="99"/>
    <w:semiHidden/>
    <w:unhideWhenUsed/>
    <w:rsid w:val="00EB7C5D"/>
    <w:rPr>
      <w:color w:val="0000FF"/>
      <w:u w:val="single"/>
    </w:rPr>
  </w:style>
  <w:style w:type="character" w:customStyle="1" w:styleId="s0">
    <w:name w:val="s0"/>
    <w:rsid w:val="00522FDF"/>
    <w:rPr>
      <w:rFonts w:ascii="Times New Roman" w:hAnsi="Times New Roman" w:cs="Times New Roman"/>
      <w:color w:val="000000"/>
      <w:sz w:val="22"/>
      <w:szCs w:val="22"/>
      <w:u w:val="none"/>
      <w:effect w:val="none"/>
    </w:rPr>
  </w:style>
  <w:style w:type="paragraph" w:styleId="ae">
    <w:name w:val="No Spacing"/>
    <w:uiPriority w:val="1"/>
    <w:qFormat/>
    <w:rsid w:val="00E5728E"/>
    <w:pPr>
      <w:jc w:val="left"/>
    </w:pPr>
    <w:rPr>
      <w:lang w:val="kk-K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745674">
      <w:bodyDiv w:val="1"/>
      <w:marLeft w:val="0"/>
      <w:marRight w:val="0"/>
      <w:marTop w:val="0"/>
      <w:marBottom w:val="0"/>
      <w:divBdr>
        <w:top w:val="none" w:sz="0" w:space="0" w:color="auto"/>
        <w:left w:val="none" w:sz="0" w:space="0" w:color="auto"/>
        <w:bottom w:val="none" w:sz="0" w:space="0" w:color="auto"/>
        <w:right w:val="none" w:sz="0" w:space="0" w:color="auto"/>
      </w:divBdr>
    </w:div>
    <w:div w:id="44985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053D51-11BE-4EFA-A152-EB0009F4E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2479</Words>
  <Characters>14134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X64</dc:creator>
  <cp:lastModifiedBy>user</cp:lastModifiedBy>
  <cp:revision>2</cp:revision>
  <cp:lastPrinted>2018-01-10T07:56:00Z</cp:lastPrinted>
  <dcterms:created xsi:type="dcterms:W3CDTF">2019-03-11T12:33:00Z</dcterms:created>
  <dcterms:modified xsi:type="dcterms:W3CDTF">2019-03-11T12:33:00Z</dcterms:modified>
</cp:coreProperties>
</file>